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B" w:rsidRPr="00722B56" w:rsidRDefault="00722B56" w:rsidP="004D2B5B">
      <w:pPr>
        <w:shd w:val="clear" w:color="auto" w:fill="FFFFFF"/>
        <w:tabs>
          <w:tab w:val="left" w:pos="59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735CE">
        <w:t xml:space="preserve">                                                                                                             </w:t>
      </w:r>
      <w:r w:rsidR="004D2B5B" w:rsidRPr="00722B56">
        <w:rPr>
          <w:rFonts w:ascii="Times New Roman" w:hAnsi="Times New Roman" w:cs="Times New Roman"/>
          <w:sz w:val="24"/>
          <w:szCs w:val="24"/>
        </w:rPr>
        <w:t>Приложение к ООП   ООО</w:t>
      </w:r>
    </w:p>
    <w:p w:rsidR="004D2B5B" w:rsidRPr="00722B56" w:rsidRDefault="004D2B5B" w:rsidP="004D2B5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D735CE" w:rsidRDefault="00722B56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55251B" w:rsidRDefault="004D2B5B" w:rsidP="004D2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51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учебному предмету </w:t>
      </w:r>
    </w:p>
    <w:p w:rsidR="004D2B5B" w:rsidRPr="0055251B" w:rsidRDefault="004D2B5B" w:rsidP="004D2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51B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искусство». 5 – 7 класс.</w:t>
      </w:r>
    </w:p>
    <w:p w:rsidR="004D2B5B" w:rsidRPr="0055251B" w:rsidRDefault="004D2B5B" w:rsidP="004D2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D735CE" w:rsidRDefault="00722B56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B5B" w:rsidRPr="00D735CE" w:rsidRDefault="004D2B5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51B" w:rsidRPr="00D735CE" w:rsidRDefault="0055251B" w:rsidP="004D2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1. СОДЕРЖАНИЕ</w:t>
      </w:r>
    </w:p>
    <w:p w:rsidR="004D2B5B" w:rsidRPr="00722B56" w:rsidRDefault="004D2B5B" w:rsidP="004D2B5B">
      <w:pPr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МОДУЛЬ № 1 «ДЕКОРАТИВНО-ПРИКЛАДНОЕ И НАРОДНОЕ ИСКУССТВО» </w:t>
      </w: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(5 класс)</w:t>
      </w: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 декоративно-прикладном искусстве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и его виды.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и предметная среда жизни людей.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Древние корни народного искусства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Истоки образного языка декоративно-прикладного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Традиционные образы народного (крестьянского) прикладного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природных материалов в строительстве и изготовлении предметов быта, их значение в характере труда и жизненного уклада.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Образно-символический язык народного прикладного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Знаки-символы традиционного крестьянского прикладного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Убранство русской избы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Конструкция избы, единство красоты и пользы –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функционального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и символического – в её постройке и украшении.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Выполнение рисунков  – эскизов орнаментального декора крестьянского дома.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дома. Декоративные элементы жилой среды.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Определяющая роль природных материалов для конструкции и декора традиционной постройки жилого дома в любой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при_родной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среде. Мудрость соотношения характера постройки, символики её декора и уклада жизни для каждого народа.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праздничный костюм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Образный строй народного праздничного костюма – женского и мужского.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Традиционная конструкция русского женского костюма  – северорусский (сарафан) и южнорусский (понёва) варианты.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Разнообразие форм и украшений народного праздничного костюма для различных регионов страны.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Народные праздники и праздничные обряды как синтез всех видов народного творчества.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сюжетной композиции или участие в работе по созданию коллективного панно на тему традиций народных праздников.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Народные художественные промыслы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и значение народных промыслов в современной жизни. Искусство и ремесло. Традиции культуры, особенные для каждого региона.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Многообразие видов традиционных ремёсел и происхождение художественных промыслов народов России.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Традиционные древние образы в современных игрушках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на_родных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промыслов. Особенности цветового строя, основные орнаментальные элементы росписи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lastRenderedPageBreak/>
        <w:t>филимоновской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дымковской,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игрушки. Местные промыслы игрушек разных регионов страны.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Создание эскиза игрушки по мотивам избранного промысла.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Роспись по дереву. Хохлома. Краткие сведения по истории хохломского промысла. Травный узор, «травка» 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 – традиционные мотивы орнаментальных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ком_позиций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. Сюжетные мотивы, основные приёмы и композиционные особенности городецкой росписи.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Роспись по металлу.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, Мстёра 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Мир сказок и легенд, примет и оберегов в творчестве мастеров художественных промыслов.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Отражение в изделиях народных промыслов многообразия исторических, духовных и культурных традиций.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Народные художественные ремёсла и промыслы  – материальные и духовные ценности, неотъемлемая часть культурного наследия России.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искусство в культуре разных эпох и народов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Роль декоративно-прикладного искусства в культуре древних цивилизаций.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 Характерные признаки произведений декоративно-</w:t>
      </w: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прикладного искусства, основные мотивы и символика орнаментов в культуре разных эпох.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Украшение жизненного пространства: построений, интерьеров, предметов быта – в культуре разных эпох.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искусство в жизни современного человека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Символический знак в современной жизни: эмблема,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лого_тип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указующий или декоративный знак.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Государственная символика и традиции геральдики.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Декоративные украшения предметов нашего быта и одежды.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Значение украшений в проявлении образа человека, его характера,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самопонимания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установок и намерений.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Декор на улицах и декор помещений.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Декор праздничный и повседневный.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Праздничное оформление школы.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МОДУЛЬ № 2 «ЖИВОПИСЬ, ГРАФИКА, СКУЛЬПТУРА» (6 класс)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B56">
        <w:rPr>
          <w:rFonts w:ascii="Times New Roman" w:hAnsi="Times New Roman" w:cs="Times New Roman"/>
          <w:i/>
          <w:iCs/>
          <w:sz w:val="24"/>
          <w:szCs w:val="24"/>
        </w:rPr>
        <w:t xml:space="preserve">Общие сведения о видах искусства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виды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Изобразительные, конструктивные и декоративные виды пространственных искусств, их место и назначение в жизни людей.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Основные виды живописи, графики и скульптуры.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Художник и зритель: зрительские умения, знания и творчество зрителя.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Язык изобразительного искусства и его выразительные средства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Живописные, графические и скульптурные художественные материалы, их особые свойства.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Рисунок  – основа изобразительного искусства и мастерства художника. </w:t>
      </w:r>
    </w:p>
    <w:p w:rsidR="004D2B5B" w:rsidRPr="00722B56" w:rsidRDefault="004D2B5B" w:rsidP="004D2B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Виды рисунка: зарисовка, набросок, учебный рисунок и творческий рисунок. Навыки размещения рисунка в листе, выбор формата.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Начальные умения рисунка с натуры. Зарисовки простых предметов.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Линейные графические рисунки и наброски.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Тон и тональные отношения: тёмное  – светлое.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Ритм и ритмическая организация плоскости листа.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Виды скульптуры и характер материала в скульптуре. Скульптурные памятники, парковая скульптура, камерная скульптура.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Статика и движение в скульптуре. Круглая скульптура. Произведения мелкой пластики. Виды рельефа.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Жанры изобразительного искусства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Жанровая система в изобразительном искусстве как инструмент для сравнения и анализа произведений изобразительного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Предмет изображения, сюжет и содержание произведения изобразительного искусства.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Натюрморт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Изображение предметного мира в изобразительном искусстве и появление жанра натюрморта в европейском и отечественном искусстве.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Основы графической грамоты: правила объёмного изображения предметов на плоскости.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Линейное построение предмета в пространстве: линия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гори_зонта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точка зрения и точка схода, правила перспективных сокращений.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Изображение окружности в перспективе.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Рисование геометрических тел на основе правил линейной перспективы.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Сложная пространственная форма и выявление её конструкции.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Рисунок сложной формы предмета как соотношение простых геометрических фигур.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Линейный рисунок конструкции из нескольких геометрических тел.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Творческий натюрмо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афике. Произведения художников-графиков. Особенности графических техник. Печатная графика.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Портрет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Великие портретисты в европейском искусстве.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Особенности развития портретного жанра в отечественном искусстве. Великие портретисты в русской живописи.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Парадный и камерный портрет в живописи.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Особенности развития жанра портрета в искусстве ХХ 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. – отечественном и европейском.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Построение головы человека, основные пропорции лица, соотношение лицевой и черепной частей головы.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Графический портрет в работах известных художников. Разнообразие графических средств в изображении образа человека.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Графический портретный рисунок с натуры или по памяти.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освещения головы при создании портретного образа. Свет и тень в изображении головы человека.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Портрет в скульптуре.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Выражение характера человека, его социального положения и образа эпохи в скульптурном портрете.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Живописное изображение портрета. Роль цвета в живописном портретном образе в произведениях выдающихся живописцев.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Опыт работы над созданием живописного портрета.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Пейзаж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Особенности изображения пространства в эпоху Древнего мира, в средневековом искусстве и в эпоху Возрождения.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Правила построения линейной перспективы в изображении пространства.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Правила воздушной перспективы, построения переднего, среднего и дальнего планов при изображении пейзажа.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Особенности изображения разных состояний природы и её освещения. Романтический пейзаж. Морские пейзажи И. Айвазовского.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Живописное изображение различных состояний природы.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Становление образа родной природы в произведениях А. Венецианова и его учеников: А. 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Творческий опыт в создании композиционного живописного пейзажа своей Родины.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Графический образ пейзажа в работах выдающихся мастеров.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Средства выразительности в графическом рисунке и многообразие графических техник.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Графические зарисовки и графическая композиция на темы окружающей природы.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Городской пейзаж в творчестве мастеров искусства. Многообразие в понимании образа города.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Опыт изображения городского пейзажа. Наблюдательная перспектива и ритмическая организация плоскости изображения.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Бытовой жанр в изобразительном искусстве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Исторический жанр в изобразительном искусстве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Историческая тема в искусстве как изображение наиболее значительных событий в жизни общества.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 др.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Историческая картина в русском искусстве XIX в. и её особое место в развитии отечественной культуры.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Картина К.  Брюллова «Последний день Помпеи», исторические картины в творчестве В. Сурикова и др. Исторический образ России в картинах ХХ 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Работа над сюжетной композицией. Этапы длительного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пери_ода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Разработка эскизов композиции на историческую тему с опорой на собранный материал по задуманному сюжету.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Библейские темы в изобразительном искусстве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Исторические картины на библейские темы: место и значение сюжетов Священной истории в европейской культуре.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56">
        <w:rPr>
          <w:rFonts w:ascii="Times New Roman" w:hAnsi="Times New Roman" w:cs="Times New Roman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>» Микеланджело и др. Библейские темы в отечественных картинах XIX в. (А. Иванов.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«Явление Христа народу», И. Крамской. «Христос в пустыне», Н. Ге. «Тайная вечеря», В. Поленов.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 xml:space="preserve">«Христос и грешница»). </w:t>
      </w:r>
      <w:proofErr w:type="gramEnd"/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Иконопись как великое проявление русской культуры. Язык изображения в иконе  – его религиозный и символический смысл.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Великие русские иконописцы: духовный свет икон Андрея Рублёва, Феофана Грека, Дионисия.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Работа над эскизом сюжетной композиции.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и значение изобразительного искусства в жизни людей: образ мира в изобразительном искусстве. </w:t>
      </w:r>
    </w:p>
    <w:p w:rsidR="004D2B5B" w:rsidRPr="00722B56" w:rsidRDefault="004D2B5B" w:rsidP="004D2B5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МОДУЛЬ № 3 «АРХИТЕКТУРА И ДИЗАЙН» (7 класс)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Архитектура и дизайн – искусства художественной постройки – конструктивные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Дизайн и архитектура как создатели «второй природы»  – предметно-пространственной среды жизни людей.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Функциональность предметно-пространственной среды и выражение в ней мировосприятия, духовно-ценностных позиций общества.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Материальная культура человечества как уникальная информация о жизни людей в разные исторические эпохи.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архитектуры в понимании человеком своей идентичности. Задачи сохранения культурного наследия и природного ландшафта.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функционального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и художественного – целесообразности и красоты.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Графический дизайн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Элементы композиции в графическом дизайне: пятно, линия, цвет, буква, текст и изображение.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Формальная композиция как композиционное построение на основе сочетания геометрических фигур, без предметного содержания.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Основные свойства композиции: целостность и соподчинённость элементов.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ком_позиции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. Практические упражнения по созданию композиции с вариативным ритмическим расположением геометрических фигур на плоскости. Роль цвета в организации композиционного пространства. Функциональные задачи цвета в конструктивных искусствах. Цвет и законы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. Применение локального цвета. Цветовой акцент, ритм цветовых форм, доминанта.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Шрифты и шрифтовая композиция в графическом дизайне.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Форма буквы как изобразительно-смысловой символ.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Шрифт и содержание текста. Стилизация шрифта.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. Понимание типографской строки как элемента плоскостной композиции.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аналитических и практических работ по теме «Буква – изобразительный элемент композиции».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Логотип как графический знак, эмблема или стилизованный графический символ. Функции логотипа. Шрифтовой логотип. Знаковый логотип.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Композиционные основы макетирования в графическом дизайне при соединении текста и изображения.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Искусство плаката. Синтез слова и изображения.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Изобрази_тельный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язык плаката. Композиционный монтаж изображения и текста в плакате, рекламе, поздравительной открытке.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Макет разворота книги или журнала по выбранной теме в виде коллажа или на основе компьютерных программ.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Макетирование объёмно-пространственных композиций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Композиция плоскостная и пространственная. Композиционная организация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пространства. Прочтение плоскостной композиции как «чертежа» пространства.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Макетирование. Введение в макет понятия рельефа местности и способы его обозначения на макете.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  – стоечно-балочная конструкция  – архитектура сводов; каркасная каменная архитектура; металлический каркас, железобетон и язык современной архитектуры).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Многообразие предметного мира, создаваемого человеком. Функция вещи и её форма. Образ времени в предметах, создаваемых человеком.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Дизайн предмета как искусство и социальное проектирование. Анализ формы через выявление сочетающихся объёмов. Красота  – наиболее полное выявление функции предмета. Влияние развития технологий и материалов на изменение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фор_мы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предмета.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аналитических зарисовок форм бытовых предметов.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Творческое проектирование предметов быта с определением их функций и материала изготовления.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Конструирование объектов дизайна или архитектурное макетирование с использованием цвета.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значение дизайна и архитектуры как среды жизни человека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Художественно-аналитический обзор развития образности стилевого языка архитектуры как этапов духовной, художественной и материальной культуры разных народов и эпох.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Архитектура народного жилища, храмовая архитектура, частный дом в предметно-пространственной среде жизни разных народов.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Пути развития современной архитектуры и дизайна: город сегодня и завтра.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Пространство городской среды. Исторические формы планировки городской среды и их связь с образом жизни людей.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цвета в формировании пространства. Схема-планировка и реальность.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Современные поиски новой эстетики в градостроительстве.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фотоколлажа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или фантазийной зарисовки города будущего.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  пр.), киосков, информационных блоков, блоков локального озеленения и  т.  д.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коллажно_графической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композиции или </w:t>
      </w:r>
      <w:proofErr w:type="spellStart"/>
      <w:proofErr w:type="gramStart"/>
      <w:r w:rsidRPr="00722B5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оформления витрины магазина.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Образно-стилевое единство материальной культуры каждой эпохи. Интерьер как отражение стиля жизни его хозяев.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Зонирование интерьера  – создание многофункционального пространства. Отделочные материалы, введение фактуры и цвета в интерьер.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Интерьеры общественных зданий (театр, кафе, вокзал, офис, школа).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коллажной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композиции.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 Организация архитектурно-ландшафтного пространства. Город в единстве с ландшафтно-парковой средой. 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proofErr w:type="gramStart"/>
      <w:r w:rsidRPr="00722B5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территории парка или приусадебного участка в виде схемы-чертежа.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Единство эстетического и функционального в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объёмно_пространственной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организации среды жизнедеятельности людей.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Образ человека и индивидуальное проектирование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Проектные работы по созданию облика частного дома, комнаты и сада. Дизайн предметной среды в интерьере частного дома.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Мода и культура как параметры создания собственного костюма или комплекта одежды.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Выполнение практических творческих эскизов по теме «Дизайн современной одежды».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Искусство грима и причёски. Форма лица и причёска. Макияж дневной, вечерний и карнавальный. Грим бытовой и сценический.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Имидж-дизайн и его связь с публичностью, технологией социального поведения, рекламой, общественной деятельностью.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Дизайн и архитектура – средства организации среды жизни людей и строительства нового мира.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МОДУЛЬ № 4 «ИЗОБРАЖЕНИЕ В СИНТЕТИЧЕСКИХ, ЭКРАННЫХ ВИДАХ ИСКУССТВА И ХУДОЖЕСТВЕННАЯ ФОТОГРАФИЯ» </w:t>
      </w:r>
      <w:r w:rsidRPr="00722B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(ВАРИАТИВНЫЙ) </w:t>
      </w: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lastRenderedPageBreak/>
        <w:t>(8 класс)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Синтетические  – пространственно-временные виды искусства. Роль изображения в синтетических искусствах в соединении со словом, музыкой, движением.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Значение развития технологий в становлении новых видов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Мультимедиа и объединение множества воспринимаемых человеком информационных средств на экране цифрового искусства.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и искусство театра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Рождение театра в древнейших обрядах. История развития искусства театра.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Жанровое многообразие театральных представлений, шоу, праздников и их визуальный облик.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художника и виды профессиональной деятельности художника в современном театре.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Сценография и создание сценического образа. Сотворчество художника-постановщика с драматургом, режиссёром и актёрами.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освещения в визуальном облике театрального действия. Бутафорские, пошивочные, декорационные и иные цеха в театре.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Сценический костюм, грим и маска. Стилистическое единство в решении образа спектакля. Выражение в костюме характера персонажа.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Творчество художников-постановщиков в истории отечественного искусства (К. Коровин, И. 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А. Головин и др.).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Школьный спектакль и работа художника по его подготовке.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Художник в театре кукол и его ведущая роль как соавтора режиссёра и актёра в процессе создания образа персонажа.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Условность и метафора в театральной постановке как образная и авторская интерпретация реальности.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фотография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Рождение фотографии как технологическая революция запечатления реальности. Искусство и технология. История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фото_графии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: от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дагеротипа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до компьютерных технологий.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Современные возможности художественной обработки цифровой фотографии.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>Картина мира и «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» в фотографиях С. М. Прокудина-Горского. Сохранённая история и роль его фотографий в современной отечественной культуре.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Фотография – искусство светописи. Роль света в выявлении формы и фактуры предмета. Примеры художественной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фото_графии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в творчестве профессиональных мастеров.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Композиция кадра, ракурс, плановость, графический ритм.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Умения наблюдать и выявлять выразительность и красоту окружающей жизни с помощью фотографии.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Фотопейзаж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в творчестве профессиональных фотографов.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Образные возможности чёрно-белой и цветной фотографии. Роль тональных контрастов и роль цвета в </w:t>
      </w:r>
      <w:proofErr w:type="spellStart"/>
      <w:proofErr w:type="gramStart"/>
      <w:r w:rsidRPr="00722B56">
        <w:rPr>
          <w:rFonts w:ascii="Times New Roman" w:hAnsi="Times New Roman" w:cs="Times New Roman"/>
          <w:sz w:val="24"/>
          <w:szCs w:val="24"/>
        </w:rPr>
        <w:t>эмоционально-об_разном</w:t>
      </w:r>
      <w:proofErr w:type="spellEnd"/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восприятии пейзажа.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освещения в портретном образе. Фотография постановочная и документальная.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Фотопортрет в истории профессиональной фотографии и его связь с направлениями в изобразительном искусстве.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Портрет в фотографии, его общее и особенное по сравнению с живописным и графическим портретом. Опыт выполнения портретных фотографий. Фоторепортаж. Образ события в кадре. Репортажный снимок – свидетельство истории и его значение в сохранении памяти о событии.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Фоторепортаж  – дневник истории. Значение работы военных фотографов. Спортивные фотографии. Образ современности в репортажных фотографиях.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«Работать для жизни…» – фотографии Александра Родченко, их значение и влияние на стиль эпохи.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Возможности компьютерной обработки фотографий, задачи преобразования фотографий и границы достоверности.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Коллаж как жанр художественного творчества с помощью различных компьютерных программ.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фотообраза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на жизнь людей.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Изображение и искусство кино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Ожившее изображение. История кино и его эволюция как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Синтетическая природа пространственно-временного искусства кино и состав творческого коллектива. Сценарист  – режиссёр – художник – оператор в работе над фильмом. Сложносоставной язык кино.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Монтаж композиционно построенных кадров – основа языка киноискусства.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раскадровка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чертежи и воплощение в материале. Пространство и предметы, историческая конкретность и художественный образ – видеоряд художественного игрового фильма.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Создание видеоролика – от замысла до съёмки. Разные жанры  – разные задачи в работе над видеороликом. Этапы создания видеоролика.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Использование электронно-цифровых технологий в современном игровом кинематографе.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Этапы создания анимационного фильма. Требования и критерии художественности.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на телевидении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Телевидение  – экранное искусство: средство массовой информации, художественного и научного просвещения, развлечения и организации досуга.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Искусство и технология. Создатель телевидения  – русский инженер Владимир Козьмич Зворыкин.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телевидения в превращении мира в единое информационное пространство. Картина мира, создаваемая телевидением. Прямой эфир и его значение.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Деятельность художника на телевидении: художники по свету, костюму, гриму; сценографический дизайн и компьютерная графика.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Школьное телевидение и студия мультимедиа. Построение видеоряда и художественного оформления.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Художнические роли каждого человека в реальной бытийной жизни.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Роль искусства в жизни общества и его влияние на жизнь каждого человека. </w:t>
      </w: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ЧАСТЬ 2. ПЛАНИРУЕМЫЕ РЕЗУЛЬТАТЫ</w:t>
      </w: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p w:rsidR="004D2B5B" w:rsidRPr="00722B56" w:rsidRDefault="004D2B5B" w:rsidP="004D2B5B">
      <w:pPr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, приобщение обучающихся к российским традиционным духовным ценностям, социализация личности.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духовно_нравственное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развитие обучающихся и отношение школьников к  культуре; мотивацию к познанию и обучению, готовность к  саморазвитию и активному участию в социально значимой деятельности. </w:t>
      </w:r>
    </w:p>
    <w:p w:rsidR="004D2B5B" w:rsidRPr="00722B56" w:rsidRDefault="004D2B5B" w:rsidP="004D2B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Патриотическое воспитание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приклад_ном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 изобразительном искусстве. Воспитание патриотизма в 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4D2B5B" w:rsidRPr="00722B56" w:rsidRDefault="004D2B5B" w:rsidP="004D2B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Гражданское воспитание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направлена на активное приобщение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3.  Духовно-нравственное воспитание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В  искусстве воплощена духовная жизнь человечества,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кон_центрирующая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эмоционально_образной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D2B5B" w:rsidRPr="00722B56" w:rsidRDefault="004D2B5B" w:rsidP="004D2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Эстетическое воспитание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56">
        <w:rPr>
          <w:rFonts w:ascii="Times New Roman" w:hAnsi="Times New Roman" w:cs="Times New Roman"/>
          <w:sz w:val="24"/>
          <w:szCs w:val="24"/>
        </w:rPr>
        <w:t xml:space="preserve">Эстетическое (от греч.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aisthetikos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> – чувствующий, чувственный) 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4D2B5B" w:rsidRPr="00722B56" w:rsidRDefault="004D2B5B" w:rsidP="004D2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Ценности познавательной деятельности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  процессе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4D2B5B" w:rsidRPr="00722B56" w:rsidRDefault="004D2B5B" w:rsidP="004D2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Экологическое воспитание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4D2B5B" w:rsidRPr="00722B56" w:rsidRDefault="004D2B5B" w:rsidP="004D2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Трудовое воспитание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мате_риалов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</w:t>
      </w: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эстетики трудовой деятельности. А  также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4D2B5B" w:rsidRPr="00722B56" w:rsidRDefault="004D2B5B" w:rsidP="004D2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Воспитывающая предметно-эстетическая среда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В  процессе художественно-эстетического воспитания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 </w:t>
      </w:r>
    </w:p>
    <w:p w:rsidR="004D2B5B" w:rsidRPr="00722B56" w:rsidRDefault="004D2B5B" w:rsidP="004D2B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универсальными познавательными действиями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B56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пространственных представлений и сенсорных способностей: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сравнивать предметные и пространственные объекты по заданным основаниям;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форму предмета, конструкции;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выявлять положение предметной формы в пространстве;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обобщать форму составной конструкции;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анализировать структуру предмета, конструкции, пространства, зрительного образа;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структурировать предметно-пространственные явления;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сопоставлять пропорциональное соотношение частей внутри целого и предметов между собой;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абстрагировать образ реальности в построении плоской или пространственной композиции.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B56">
        <w:rPr>
          <w:rFonts w:ascii="Times New Roman" w:hAnsi="Times New Roman" w:cs="Times New Roman"/>
          <w:i/>
          <w:iCs/>
          <w:sz w:val="24"/>
          <w:szCs w:val="24"/>
        </w:rPr>
        <w:t xml:space="preserve">Базовые логические и исследовательские действия: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выявлять и характеризовать существенные признаки явлений художественной культуры;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классифицировать произведения искусства по видам и, соответственно, по назначению в жизни людей;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ставить и использовать вопросы как исследовательский инструмент познания;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 - самостоятельно формулировать выводы и обобщения по результатам наблюдения или исследования,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защищать свои позиции.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B56">
        <w:rPr>
          <w:rFonts w:ascii="Times New Roman" w:hAnsi="Times New Roman" w:cs="Times New Roman"/>
          <w:i/>
          <w:iCs/>
          <w:sz w:val="24"/>
          <w:szCs w:val="24"/>
        </w:rPr>
        <w:t xml:space="preserve">Работа с информацией: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использовать электронные образовательные ресурсы;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работать с электронными учебными пособиями и учебниками;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самостоятельно готовить информацию на заданную или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вы_бранную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универсальными коммуникативными действиями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 опираясь на восприятие окружающих;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пони_мании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3.  Овладение универсальными регулятивными действиями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B56">
        <w:rPr>
          <w:rFonts w:ascii="Times New Roman" w:hAnsi="Times New Roman" w:cs="Times New Roman"/>
          <w:i/>
          <w:iCs/>
          <w:sz w:val="24"/>
          <w:szCs w:val="24"/>
        </w:rPr>
        <w:t xml:space="preserve">Самоорганизация: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совершаемые учебные действия, развивать мотивы и интересы своей учебной деятельности;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  <w:r w:rsidRPr="0072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владеть основами самоконтроля, рефлексии, самооценки на основе соответствующих целям критериев.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B56">
        <w:rPr>
          <w:rFonts w:ascii="Times New Roman" w:hAnsi="Times New Roman" w:cs="Times New Roman"/>
          <w:i/>
          <w:iCs/>
          <w:sz w:val="24"/>
          <w:szCs w:val="24"/>
        </w:rPr>
        <w:t xml:space="preserve">Эмоциональный интеллект: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развивать способность управлять собственными эмоциями, стремиться к пониманию эмоций других;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эмоции как основание для художественного восприятия искусства и собственной художественной деятельности;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развивать свои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эмпатические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способности, способность сопереживать, понимать намерения и переживания свои и других;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признавать своё и чужое право на ошибку;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межвозрастном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взаимодействии.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умений. </w:t>
      </w:r>
    </w:p>
    <w:p w:rsidR="004D2B5B" w:rsidRPr="00722B56" w:rsidRDefault="004D2B5B" w:rsidP="004D2B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Модуль № 1 «Декоративно-прикладное и народное искусство»: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предметно_пространственной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среды;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56">
        <w:rPr>
          <w:rFonts w:ascii="Times New Roman" w:hAnsi="Times New Roman" w:cs="Times New Roman"/>
          <w:sz w:val="24"/>
          <w:szCs w:val="24"/>
        </w:rPr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proofErr w:type="gramEnd"/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специфику образного языка декоративного искусства  – его знаковую природу, орнаментальность, стилизацию изображения;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овладеть практическими навыками стилизованного 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практический опыт изображения характерных традиционных предметов крестьянского быта;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дета_лей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конструкции и декора, их связь с природой, трудом и бытом;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и распознавать примеры декоративного оформления жизнедеятельности 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условия_ми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 сложившийся историей;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значение народных промыслов и традиций художественного ремесла в современной жизни;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рассказывать о происхождении народных художественных промыслов; о соотношении ремесла и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древние образы народного искусства в произведениях современных народных промыслов;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различать изделия народных художественных промыслов по материалу изготовления и технике декора;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связь между материалом, формой и техникой декора в произведениях народных промыслов;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 т.  д.;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4D2B5B" w:rsidRPr="00722B56" w:rsidRDefault="004D2B5B" w:rsidP="004D2B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Модуль № 2 «Живопись, графика, скульптура»: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различия между пространственными и временными видами искусства и их значение в жизни людей; 6 объяснять причины деления пространственных искусств на виды;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основные виды живописи, графики и скульптуры, объяснять их назначение в жизни людей.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Язык изобразительного искусства и его выразительные средства: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различать и характеризовать традиционные художественные материалы для графики, живописи, скульптуры;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различных художественных техниках в использовании художественных материалов;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роль рисунка как основы изобразительной деятельности;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учебного рисунка  – светотеневого изображения объёмных форм;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основы линейной перспективы и уметь изображать объёмные геометрические тела на двухмерной плоскости;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содержание понятий «тон», «тональные отношения» и иметь опыт их визуального анализа;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линейного рисунка, понимать выразительные возможности линии;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основы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: характеризовать основные 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со_ставные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цвета, дополнительные цвета – и значение этих знаний для искусства живописи;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Жанры изобразительного искусства: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понятие «жанры в изобразительном искусстве», перечислять жанры;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разницу между предметом изображения, сюжетом и содержанием произведения искусства.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Натюрморт: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-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-  рассказывать о натюрморте в истории русского искусства и роли натюрморта в отечественном искусстве ХХ 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., опираясь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конкретные произведения отечественных художников;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об освещении как средстве выявления объёма предмета;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создания графического натюрморта;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создания натюрморта средствами живописи.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Портрет:</w:t>
      </w:r>
      <w:r w:rsidRPr="0072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сравнивать содержание портретного образа в искусстве Древнего Рима, эпохи Возрождения и Нового времени;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понимать, что в художественном портрете присутствует также выражение идеалов эпохи и авторская позиция художника;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рассказывать историю портрета в русском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изобрази_тельном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искусстве, называть имена великих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художников_портретистов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(В. 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А. Венецианов, О. Кипренский, В. 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К.  Брюллов, И.  Крамской, И.  Репин, В. Суриков, В. Серов и др.);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скульптурном портрете в истории искусства, о выражении характера человека и образа эпохи в скульптурном портрете;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иметь начальный опыт лепки головы человека;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приобретать опыт графического портретного изображения как нового для себя видения индивидуальности человека;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характеризовать роль освещения как выразительного средства при создании художественного образа;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жанре портрета в искусстве ХХ 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. – западном и отечественном.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Пейзаж: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правила построения линейной перспективы и уметь применять их в рисунке;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- знать правила воздушной перспективы и уметь их применять на практике;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6 иметь представление о морских пейзажах И.  Айвазовского;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об особенностях пленэрной живописи и колористической изменчивости состояний природы;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и уметь рассказывать историю пейзажа в русской живописи, характеризуя особенности понимания пейзажа в творчестве А. 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>, И.  Шишкина, И.  Левитана и художников ХХ 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. (по выбору);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объяснять, как в пейзажной живописи развивался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об_раз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отечественной природы и каково его значение в развитии чувства Родины;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живописного изображения различных активно выраженных состояний природы;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пейзажных зарисовок, графического изображения природы по памяти и представлению;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изображения городского пейзажа – по памяти или представлению;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обрести навыки восприятия образности городского пространства как выражения самобытного лица культуры и истории народа;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и объяснять роль культурного наследия в городском пространстве, задачи его охраны и сохранения.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Бытовой жанр: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роль изобразительного искусства в формировании представлений о жизни людей разных эпох и народов;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различать тему, сюжет и содержание в жанровой картине; выявлять образ нравственных и ценностных смыслов в жанровой картине;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значение художественного изображения бытовой жизни людей в понимании истории человечества и современной жизни;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осознавать многообразие форм организации бытовой жизни и одновременно единство мира людей;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изображения бытовой жизни разных народов в контексте традиций их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Исторический жанр: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авторов, узнавать и уметь объяснять содержание таких картин, как «Последний день Помпеи» К.  Брюллова, «Боярыня Морозова» и другие картины В.  Сурикова, «Бурлаки на Волге» И. Репина;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- иметь представление о развитии исторического жанра в творчестве отечественных художников ХХ 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узнавать и называть авторов таких произведений, как «Давид» Микеланджело, «Весна» С.  Боттичелли;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разработки композиции на выбранную историческую тему (художественный проект): сбор материала, работа над эскизами, работа над композицией.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Библейские темы в изобразительном искусстве: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значении библейских сюжетов в истории культуры и узнавать сюжеты Священной истории в произведениях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значение великих  – вечных тем в искусстве на основе сюжетов Библии как «духовную ось», соединяющую жизненные позиции разных поколений;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56">
        <w:rPr>
          <w:rFonts w:ascii="Times New Roman" w:hAnsi="Times New Roman" w:cs="Times New Roman"/>
          <w:sz w:val="24"/>
          <w:szCs w:val="24"/>
        </w:rPr>
        <w:t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Пьета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» Микеланджело и др.; </w:t>
      </w:r>
      <w:proofErr w:type="gramEnd"/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картинах на библейские темы в истории русского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рассказывать о содержании знаменитых русских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кар_тин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на библейские темы, таких как «Явление Христа народу» А. Иванова, «Христос в пустыне» И. Крамского, «Тайная вечеря» Н.  Ге, «Христос и грешница» В.  Поленова и др.;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иметь представление о смысловом различии между иконой и картиной на библейские темы;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знания о русской иконописи, о великих русских иконописцах: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Андрее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Рублёве, Феофане Греке, Дионисии;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воспринимать искусство древнерусской иконописи как уникальное и высокое достижение отечественной культуры;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творческий и деятельный характер восприятия произведений искусства на основе художественной культуры зрителя;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рассуждать о месте и значении изобразительного искусства в культуре, в жизни общества, в жизни человека.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Модуль № 3 «Архитектура и дизайн»: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роль архитектуры и дизайна в построении предметно-пространственной среды жизнедеятельности человека;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рассуждать о влиянии предметно-пространственной среды на чувства, установки и поведение человека;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рассуждать о том, как предметно-пространственная среда организует деятельность человека и представления о самом себе;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ценность сохранения культурного наследия, выраженного в архитектуре, предметах труда и быта разных эпох.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Графический дизайн: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- объяснять понятие формальной композиц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значение как основы языка конструктивных искусств;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основные средства – требования к композиции;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перечислять и объяснять основные типы формальной композиции;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составлять различные формальные композиции на плоскости в зависимости от поставленных задач;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выделять при творческом построении композиции листа композиционную доминанту;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составлять формальные композиции на выражение в них движения и статики;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осваивать навыки вариативности в ритмической организации листа;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роль цвета в конструктивных искусствах;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различать технологию использования цвета в живописи и в конструктивных искусствах;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выражение «цветовой образ»;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применять цвет в графических композициях как акцент или доминанту, </w:t>
      </w:r>
      <w:proofErr w:type="gramStart"/>
      <w:r w:rsidRPr="00722B56">
        <w:rPr>
          <w:rFonts w:ascii="Times New Roman" w:hAnsi="Times New Roman" w:cs="Times New Roman"/>
          <w:sz w:val="24"/>
          <w:szCs w:val="24"/>
        </w:rPr>
        <w:t>объединённые</w:t>
      </w:r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 одним стилем;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применять печатное слово, типографскую строку в качестве элементов графической композиции;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лого_типа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на выбранную тему;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об искусстве конструирования книги, дизайне журнала; иметь практический творческий опыт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об_разного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построения книжного и журнального разворотов в  качестве графических композиций. </w:t>
      </w:r>
      <w:proofErr w:type="gramEnd"/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построения объёмно-пространственной композиции как макета архитектурного пространства в реальной жизни;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выполнять построение макета пространственно-объёмной композиции по его чертежу;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роли строительного материала в эволюции архитектурных конструкций и изменении облика архитектурных сооружений;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иметь представление, как в архитектуре проявляются мировоззренческие изменения в жизни общества, и как изменение архитектуры влияет на характер организации и жизнедеятельности людей;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противоречиях в организации современной городской среды и поисках путей их преодоления;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6 определять понятие «городская среда»; рассматривать и объяснять планировку города как способ организации образа жизни людей;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различные виды планировки города; иметь опыт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раз_работки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построения городского пространства в виде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макет_ной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или графической схемы;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творческого проектирования интерьерного пространства для конкретных задач жизнедеятельности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чело_века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конструкции костюма и применении законов композиции в проектировании одежды, ансамбле в костюме;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различать задачи искусства театрального грима и бытового макияжа; иметь представление об </w:t>
      </w:r>
      <w:proofErr w:type="spellStart"/>
      <w:proofErr w:type="gramStart"/>
      <w:r w:rsidRPr="00722B56">
        <w:rPr>
          <w:rFonts w:ascii="Times New Roman" w:hAnsi="Times New Roman" w:cs="Times New Roman"/>
          <w:sz w:val="24"/>
          <w:szCs w:val="24"/>
        </w:rPr>
        <w:t>имидж-дизайне</w:t>
      </w:r>
      <w:proofErr w:type="spellEnd"/>
      <w:proofErr w:type="gramEnd"/>
      <w:r w:rsidRPr="00722B56">
        <w:rPr>
          <w:rFonts w:ascii="Times New Roman" w:hAnsi="Times New Roman" w:cs="Times New Roman"/>
          <w:sz w:val="24"/>
          <w:szCs w:val="24"/>
        </w:rPr>
        <w:t xml:space="preserve">, его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зада_чах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Модуль № 4 «Изображение в синтетических, экранных видах искусства и художественная фотография» (вариативный):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синтетической природе –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и характеризовать роль визуального образа в синтетических искусствах;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влиянии развития технологий на появление новых видов художественного творчества и их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раз_витии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параллельно с традиционными видами искусства.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Художник и искусство театра: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об истории развития театра и жанровом многообразии театральных представлений;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роли художника и видах профессиональной художнической деятельности в современном театре;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сценографии и символическом характере сценического образа;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- 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, А.  Головина и др.);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объяснять ведущую роль художника кукольного спектакля как соавтора режиссёра и актёра в процессе создания образа персонажа;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практический навык игрового одушевления куклы из простых бытовых предметов;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необходимость зрительских знаний и умений – обладания зрительской культурой для восприятия произведений художественного творчества и понимания их значения в интерпретации явлений жизни.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фотография: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объяснять понятия «длительность экспозиции», «выдержка», «диафрагма»;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навыки фотографирования и обработки цифровых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фото_графий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с помощью компьютерных графических редакторов;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- уметь объяснять значение фотографий «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» С.  М.  Прокудина-Горского для современных представлений об истории жизни в нашей стране;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различать и характеризовать различные жанры художественной фотографии;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роль света как художественного средства в искусстве фотографии;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наблюдения и художественно-эстетического анализа художественных фотографий известных профессиональных мастеров фотографии;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обретать опыт художественного наблюдения жизни, развивая познавательный интерес и внимание к окружающему миру, к людям;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значение репортажного жанра, роли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журналистов_фотографов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в истории ХХ  в. и современном мире;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фототворчестве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А.  Родченко, о том, как его фотографии выражают образ эпохи, его авторскую позицию, и о влиянии его фотографий на стиль эпохи;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иметь навыки компьютерной обработки и преобразования фотографий.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и искусство кино: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об этапах в истории кино и его эволюции как искусства;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уметь объяснять, почему экранное время и всё изображаемое в фильме, являясь условностью, формирует у людей восприятие реального мира;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об экранных искусствах как монтаже композиционно построенных кадров;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роль видео в современной бытовой культуре;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приобрести опыт создания видеоролика; осваивать основные этапы создания видеоролика и планировать свою работу по созданию видеоролика;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осваивать начальные навыки практической работы по </w:t>
      </w:r>
      <w:proofErr w:type="spellStart"/>
      <w:r w:rsidRPr="00722B56">
        <w:rPr>
          <w:rFonts w:ascii="Times New Roman" w:hAnsi="Times New Roman" w:cs="Times New Roman"/>
          <w:sz w:val="24"/>
          <w:szCs w:val="24"/>
        </w:rPr>
        <w:t>видео_монтажу</w:t>
      </w:r>
      <w:proofErr w:type="spellEnd"/>
      <w:r w:rsidRPr="00722B56">
        <w:rPr>
          <w:rFonts w:ascii="Times New Roman" w:hAnsi="Times New Roman" w:cs="Times New Roman"/>
          <w:sz w:val="24"/>
          <w:szCs w:val="24"/>
        </w:rPr>
        <w:t xml:space="preserve"> на основе соответствующих компьютерных программ;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обрести навык критического осмысления качества снятых роликов;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знания по истории мультипликации и уметь приводить примеры использования электронно-цифровых технологий в современном игровом кинематографе;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осваивать опыт создания компьютерной анимации в выбранной технике и в соответствующей компьютерной программе;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опыт совместной творческой коллективной работы по созданию анимационного фильма. 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на телевидении: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знать о создателе телевидения – русском инженере Владимире Зворыкине;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lastRenderedPageBreak/>
        <w:t xml:space="preserve">- осознавать роль телевидения в превращении мира в единое информационное пространство;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иметь представление о многих направлениях деятельности и профессиях художника на телевидении;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применять полученные знания и опыт творчества в работе школьного телевидения и студии мультимедиа;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 xml:space="preserve">- понимать образовательные задачи зрительской культуры и необходимость зрительских умений; 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- 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D2B5B" w:rsidRPr="00722B56" w:rsidRDefault="004D2B5B" w:rsidP="004D2B5B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39183A" w:rsidRPr="00722B56" w:rsidRDefault="0039183A" w:rsidP="004D2B5B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sz w:val="24"/>
          <w:szCs w:val="24"/>
        </w:rPr>
        <w:t>ЧАСТЬ 3. ТЕМАТИЧЕСКОЕ ПЛАНИРОВАНИЕ</w:t>
      </w:r>
    </w:p>
    <w:p w:rsidR="004D2B5B" w:rsidRPr="00722B56" w:rsidRDefault="004D2B5B" w:rsidP="004D2B5B">
      <w:pPr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Тематическое планирование по учебному предмету «Изобразительное искусство» представлено по тематическим модулям.</w:t>
      </w:r>
    </w:p>
    <w:p w:rsidR="004D2B5B" w:rsidRPr="00722B56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56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4D2B5B" w:rsidRDefault="004D2B5B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2B56">
        <w:rPr>
          <w:rFonts w:ascii="Times New Roman" w:hAnsi="Times New Roman" w:cs="Times New Roman"/>
          <w:sz w:val="24"/>
          <w:szCs w:val="24"/>
        </w:rPr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  <w:proofErr w:type="gramEnd"/>
    </w:p>
    <w:p w:rsidR="00D735CE" w:rsidRDefault="00D735CE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5CE" w:rsidRDefault="00D735CE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5CE" w:rsidRDefault="00D735CE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35CE" w:rsidRPr="00D735CE" w:rsidRDefault="00D735CE" w:rsidP="004D2B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по Изобразительному искусству 5 класс</w:t>
      </w: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2B5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№1 </w:t>
      </w: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2B56">
        <w:rPr>
          <w:rFonts w:ascii="Times New Roman" w:hAnsi="Times New Roman" w:cs="Times New Roman"/>
          <w:color w:val="000000"/>
          <w:sz w:val="24"/>
          <w:szCs w:val="24"/>
        </w:rPr>
        <w:t>«Декоративно-прикладное и народное искусство»</w:t>
      </w: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596"/>
        <w:gridCol w:w="1025"/>
        <w:gridCol w:w="5243"/>
      </w:tblGrid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05451528"/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модуля. Тема урока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его виды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музей декоративного искусства: </w:t>
            </w:r>
            <w:hyperlink r:id="rId5" w:history="1">
              <w:r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https://damuseum.ru/</w:t>
              </w:r>
            </w:hyperlink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музей декоративного искусства – </w:t>
            </w:r>
            <w:proofErr w:type="spell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https://damuseum.ru/museum-online/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/7825/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народном искусстве)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/7826/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(Убранство русской избы.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Внутренний мир русской избы. </w:t>
            </w: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Конструкция, декор предметов народного быта)</w:t>
            </w:r>
            <w:proofErr w:type="gramEnd"/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 и труда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https://resh.edu.ru/subject/lesson/7827/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народная вышивка.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костюм)</w:t>
            </w:r>
            <w:proofErr w:type="gramEnd"/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0" w:history="1">
              <w:r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https://resh.edu.ru/subject/lesson/7828/</w:t>
              </w:r>
            </w:hyperlink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(Народные праздничные обряды)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художественных промыслов и их роль в современной жизни </w:t>
            </w: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1" w:history="1">
              <w:r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https://resh.edu.ru/subject/lesson/7832/start/277138/</w:t>
              </w:r>
            </w:hyperlink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народных художественных промыслов в современной жизни)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2" w:history="1">
              <w:r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https://resh.edu.ru/subject/lesson/7829/</w:t>
              </w:r>
            </w:hyperlink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современных народных игрушках)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хохлома. Роспись по дереву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3" w:history="1">
              <w:r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https://resh.edu.ru/subject/lesson/7830/</w:t>
              </w:r>
            </w:hyperlink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(Искусство Гжели.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Городецкая роспись. </w:t>
            </w: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Хохлома)</w:t>
            </w:r>
            <w:proofErr w:type="gramEnd"/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Роспись по металлу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4" w:history="1">
              <w:r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https://resh.edu.ru/subject/lesson/7831/</w:t>
              </w:r>
            </w:hyperlink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Роспись по металлу. Щепа. Роспись по лубу и дереву. </w:t>
            </w: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Тиснение и резьба по бересте)</w:t>
            </w:r>
            <w:proofErr w:type="gramEnd"/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https://www.culture.ru/objects/2876/tradicionnaya-tekhnologiya-palekhskoi-lakovoi-miniatyury</w:t>
              </w:r>
            </w:hyperlink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(Традиционная технология палехской лаковой миниатюры)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лаковой живописи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 w:val="restart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https://resh.edu.ru/subject/lesson/7834/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декоративного искусства в жизни древнего общества)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https://resh.edu.ru/subject/lesson/7833/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(Зачем людям украшения)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орнамента в культурах разных народов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  <w:vMerge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конструкции и декора одежды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https://resh.edu.ru/subject/lesson/7835/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1)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https://resh.edu.ru/subject/lesson/7836/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2)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https://resh.edu.ru/subject/lesson/9/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(Дизайн одежды)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ЦОР: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http://school-collection.edu.ru/catalog/rubr/49ef6363-c9e0-4e71-88e4-19b6db0e6dc2/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(Коллекция изображений «История русского костюма»)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22" w:history="1">
              <w:r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https://resh.edu.ru/subject/lesson/466/</w:t>
              </w:r>
            </w:hyperlink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(Декоративное искусство и народные промыслы)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https://resh.edu.ru/subject/lesson/7840/start/313511/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(Современное выставочное искусство)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знак в современной жизни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https://resh.edu.ru/subject/lesson/7837/</w:t>
              </w:r>
            </w:hyperlink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1)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https://resh.edu.ru/subject/lesson/7838/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2)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современных улиц и помещений</w:t>
            </w:r>
          </w:p>
          <w:p w:rsidR="004D2B5B" w:rsidRPr="00722B56" w:rsidRDefault="004D2B5B" w:rsidP="00A05C56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https://resh.edu.ru/subject/lesson/2109/start/</w:t>
              </w:r>
            </w:hyperlink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(Жилое пространство города.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и вещь в доме)</w:t>
            </w:r>
            <w:proofErr w:type="gramEnd"/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https://resh.edu.ru/subject/lesson/1620/start/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(Архитектурно-ландшафтное пространство)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https://resh.edu.ru/subject/lesson/2108/start/</w:t>
              </w:r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(Интерьерный дизайн своего дома)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D2B5B" w:rsidRPr="00722B56" w:rsidRDefault="00F962C5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culture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materials</w:t>
              </w:r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/99836/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sebe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lyubimomu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doma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arkhitektorov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khudozhnikov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sobstvennym</w:t>
              </w:r>
              <w:proofErr w:type="spellEnd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D2B5B" w:rsidRPr="00722B5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proektam</w:t>
              </w:r>
              <w:proofErr w:type="spellEnd"/>
            </w:hyperlink>
            <w:r w:rsidR="004D2B5B"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(Себе любимому: дома архитекторов и художников по собственным проектам)</w:t>
            </w:r>
          </w:p>
        </w:tc>
      </w:tr>
      <w:tr w:rsidR="004D2B5B" w:rsidRPr="00722B56" w:rsidTr="00A05C56">
        <w:tc>
          <w:tcPr>
            <w:tcW w:w="458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:rsidR="004D2B5B" w:rsidRPr="00722B56" w:rsidRDefault="004D2B5B" w:rsidP="00A05C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25" w:type="dxa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3" w:type="dxa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35CE" w:rsidRDefault="00D735CE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35CE" w:rsidRDefault="00D735CE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35CE" w:rsidRDefault="00D735CE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35CE" w:rsidRDefault="00D735CE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35CE" w:rsidRDefault="00D735CE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35CE" w:rsidRDefault="00D735CE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735CE" w:rsidRPr="00722B56" w:rsidRDefault="00D735CE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 </w:t>
      </w:r>
      <w:proofErr w:type="gramStart"/>
      <w:r w:rsidRPr="0072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-т</w:t>
      </w:r>
      <w:proofErr w:type="gramEnd"/>
      <w:r w:rsidRPr="00722B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ематическое планирование по Изобразительному искусству 5 класс</w:t>
      </w: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2B5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№1 </w:t>
      </w: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2B56">
        <w:rPr>
          <w:rFonts w:ascii="Times New Roman" w:hAnsi="Times New Roman" w:cs="Times New Roman"/>
          <w:color w:val="000000"/>
          <w:sz w:val="24"/>
          <w:szCs w:val="24"/>
        </w:rPr>
        <w:t>«Декоративно-прикладное и народное искусство»</w:t>
      </w:r>
    </w:p>
    <w:p w:rsidR="004D2B5B" w:rsidRPr="00722B56" w:rsidRDefault="004D2B5B" w:rsidP="004D2B5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417"/>
        <w:gridCol w:w="1843"/>
      </w:tblGrid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модуля. Тема урока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его виды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 и труда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7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9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10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11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хохлома. Роспись по дереву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12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13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14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Роспись по металлу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15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лаковой живописи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17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орнамента в культурах разных </w:t>
            </w: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18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конструкции и декора одежды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19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21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знак в современной жизни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22</w:t>
            </w: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современных улиц и помещений</w:t>
            </w:r>
          </w:p>
          <w:p w:rsidR="004D2B5B" w:rsidRPr="00722B56" w:rsidRDefault="004D2B5B" w:rsidP="00A05C56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B5B" w:rsidRPr="00722B56" w:rsidTr="00A05C56">
        <w:tc>
          <w:tcPr>
            <w:tcW w:w="675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  <w:vAlign w:val="center"/>
          </w:tcPr>
          <w:p w:rsidR="004D2B5B" w:rsidRPr="00722B56" w:rsidRDefault="004D2B5B" w:rsidP="00A05C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4D2B5B" w:rsidRPr="00722B56" w:rsidRDefault="004D2B5B" w:rsidP="00A05C5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2B5B" w:rsidRPr="00722B56" w:rsidRDefault="004D2B5B" w:rsidP="004D2B5B">
      <w:pPr>
        <w:rPr>
          <w:rFonts w:ascii="Times New Roman" w:hAnsi="Times New Roman" w:cs="Times New Roman"/>
          <w:sz w:val="24"/>
          <w:szCs w:val="24"/>
        </w:rPr>
      </w:pPr>
    </w:p>
    <w:p w:rsidR="004D2B5B" w:rsidRPr="00722B56" w:rsidRDefault="004D2B5B" w:rsidP="004D2B5B">
      <w:pPr>
        <w:rPr>
          <w:rFonts w:ascii="Times New Roman" w:hAnsi="Times New Roman" w:cs="Times New Roman"/>
          <w:sz w:val="24"/>
          <w:szCs w:val="24"/>
        </w:rPr>
      </w:pPr>
    </w:p>
    <w:p w:rsidR="00EC5CB3" w:rsidRPr="00722B56" w:rsidRDefault="00EC5CB3">
      <w:pPr>
        <w:rPr>
          <w:rFonts w:ascii="Times New Roman" w:hAnsi="Times New Roman" w:cs="Times New Roman"/>
          <w:sz w:val="24"/>
          <w:szCs w:val="24"/>
        </w:rPr>
      </w:pPr>
    </w:p>
    <w:sectPr w:rsidR="00EC5CB3" w:rsidRPr="00722B56" w:rsidSect="0063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FB0"/>
    <w:multiLevelType w:val="hybridMultilevel"/>
    <w:tmpl w:val="A972F5E0"/>
    <w:lvl w:ilvl="0" w:tplc="1C703CF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93B3229"/>
    <w:multiLevelType w:val="hybridMultilevel"/>
    <w:tmpl w:val="F62A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9F"/>
    <w:multiLevelType w:val="hybridMultilevel"/>
    <w:tmpl w:val="812AA3A0"/>
    <w:lvl w:ilvl="0" w:tplc="3D600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B119D2"/>
    <w:multiLevelType w:val="hybridMultilevel"/>
    <w:tmpl w:val="26B448FA"/>
    <w:lvl w:ilvl="0" w:tplc="369426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B5B"/>
    <w:rsid w:val="0039183A"/>
    <w:rsid w:val="004D2B5B"/>
    <w:rsid w:val="00545B09"/>
    <w:rsid w:val="0055251B"/>
    <w:rsid w:val="00631CCE"/>
    <w:rsid w:val="00722B56"/>
    <w:rsid w:val="00D735CE"/>
    <w:rsid w:val="00EC5CB3"/>
    <w:rsid w:val="00F9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"/>
    <w:basedOn w:val="a"/>
    <w:uiPriority w:val="99"/>
    <w:rsid w:val="004D2B5B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No Spacing"/>
    <w:uiPriority w:val="99"/>
    <w:qFormat/>
    <w:rsid w:val="004D2B5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rsid w:val="004D2B5B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2B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D2B5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2B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D2B5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6/" TargetMode="External"/><Relationship Id="rId13" Type="http://schemas.openxmlformats.org/officeDocument/2006/relationships/hyperlink" Target="https://resh.edu.ru/subject/lesson/7830/" TargetMode="External"/><Relationship Id="rId18" Type="http://schemas.openxmlformats.org/officeDocument/2006/relationships/hyperlink" Target="https://resh.edu.ru/subject/lesson/7835/" TargetMode="External"/><Relationship Id="rId26" Type="http://schemas.openxmlformats.org/officeDocument/2006/relationships/hyperlink" Target="https://resh.edu.ru/subject/lesson/2109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49ef6363-c9e0-4e71-88e4-19b6db0e6dc2/" TargetMode="External"/><Relationship Id="rId7" Type="http://schemas.openxmlformats.org/officeDocument/2006/relationships/hyperlink" Target="https://resh.edu.ru/subject/lesson/7825/" TargetMode="External"/><Relationship Id="rId12" Type="http://schemas.openxmlformats.org/officeDocument/2006/relationships/hyperlink" Target="https://resh.edu.ru/subject/lesson/7829/" TargetMode="External"/><Relationship Id="rId17" Type="http://schemas.openxmlformats.org/officeDocument/2006/relationships/hyperlink" Target="https://resh.edu.ru/subject/lesson/7833/" TargetMode="External"/><Relationship Id="rId25" Type="http://schemas.openxmlformats.org/officeDocument/2006/relationships/hyperlink" Target="https://resh.edu.ru/subject/lesson/78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4/" TargetMode="External"/><Relationship Id="rId20" Type="http://schemas.openxmlformats.org/officeDocument/2006/relationships/hyperlink" Target="https://resh.edu.ru/subject/lesson/9/" TargetMode="External"/><Relationship Id="rId29" Type="http://schemas.openxmlformats.org/officeDocument/2006/relationships/hyperlink" Target="https://www.culture.ru/materials/99836/sebe-lyubimomu-doma-arkhitektorov-i-khudozhnikov-po-sobstvennym-proekt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museum.ru/museum-online/" TargetMode="External"/><Relationship Id="rId11" Type="http://schemas.openxmlformats.org/officeDocument/2006/relationships/hyperlink" Target="https://resh.edu.ru/subject/lesson/7832/start/277138/" TargetMode="External"/><Relationship Id="rId24" Type="http://schemas.openxmlformats.org/officeDocument/2006/relationships/hyperlink" Target="https://resh.edu.ru/subject/lesson/7837/" TargetMode="External"/><Relationship Id="rId5" Type="http://schemas.openxmlformats.org/officeDocument/2006/relationships/hyperlink" Target="https://damuseum.ru/" TargetMode="External"/><Relationship Id="rId15" Type="http://schemas.openxmlformats.org/officeDocument/2006/relationships/hyperlink" Target="https://www.culture.ru/objects/2876/tradicionnaya-tekhnologiya-palekhskoi-lakovoi-miniatyury" TargetMode="External"/><Relationship Id="rId23" Type="http://schemas.openxmlformats.org/officeDocument/2006/relationships/hyperlink" Target="https://resh.edu.ru/subject/lesson/7840/start/313511/" TargetMode="External"/><Relationship Id="rId28" Type="http://schemas.openxmlformats.org/officeDocument/2006/relationships/hyperlink" Target="https://resh.edu.ru/subject/lesson/2108/start/" TargetMode="External"/><Relationship Id="rId10" Type="http://schemas.openxmlformats.org/officeDocument/2006/relationships/hyperlink" Target="https://resh.edu.ru/subject/lesson/7828/" TargetMode="External"/><Relationship Id="rId19" Type="http://schemas.openxmlformats.org/officeDocument/2006/relationships/hyperlink" Target="https://resh.edu.ru/subject/lesson/783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7/" TargetMode="External"/><Relationship Id="rId14" Type="http://schemas.openxmlformats.org/officeDocument/2006/relationships/hyperlink" Target="https://resh.edu.ru/subject/lesson/7831/" TargetMode="External"/><Relationship Id="rId22" Type="http://schemas.openxmlformats.org/officeDocument/2006/relationships/hyperlink" Target="https://resh.edu.ru/subject/lesson/466/" TargetMode="External"/><Relationship Id="rId27" Type="http://schemas.openxmlformats.org/officeDocument/2006/relationships/hyperlink" Target="https://resh.edu.ru/subject/lesson/1620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11691</Words>
  <Characters>66640</Characters>
  <Application>Microsoft Office Word</Application>
  <DocSecurity>0</DocSecurity>
  <Lines>555</Lines>
  <Paragraphs>156</Paragraphs>
  <ScaleCrop>false</ScaleCrop>
  <Company>Hewlett-Packard Company</Company>
  <LinksUpToDate>false</LinksUpToDate>
  <CharactersWithSpaces>78175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2023-10-23T17:40:00Z</dcterms:created>
  <dcterms:modified xsi:type="dcterms:W3CDTF">2023-10-23T17:40:00Z</dcterms:modified>
</cp:coreProperties>
</file>