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AD" w:rsidRDefault="00A00CAD" w:rsidP="00A00CAD">
      <w:r w:rsidRPr="00FE5755">
        <w:t xml:space="preserve">                                                                                                                                </w:t>
      </w:r>
      <w:r>
        <w:t>Приложение к АОП   ООО</w:t>
      </w: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A00CAD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адаптированная образовательная программа</w:t>
      </w: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7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36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обучающихся  с ОВЗ</w:t>
      </w: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7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предмету «Музыка»</w:t>
      </w: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73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класс</w:t>
      </w:r>
    </w:p>
    <w:p w:rsidR="00236733" w:rsidRPr="00A00CAD" w:rsidRDefault="009730DB" w:rsidP="00236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lang w:eastAsia="ru-RU"/>
        </w:rPr>
      </w:pPr>
      <w:r w:rsidRPr="00A00C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DC2EEA" w:rsidRDefault="00236733" w:rsidP="00236733">
      <w:pPr>
        <w:shd w:val="clear" w:color="auto" w:fill="FFFFFF"/>
        <w:tabs>
          <w:tab w:val="left" w:pos="2850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2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3673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1.Пояснительная записка</w:t>
      </w:r>
    </w:p>
    <w:p w:rsidR="00236733" w:rsidRPr="00DC2EEA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236733" w:rsidRDefault="00236733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6733" w:rsidRPr="00236733" w:rsidRDefault="00236733" w:rsidP="00236733">
      <w:pPr>
        <w:shd w:val="clear" w:color="auto" w:fill="FFFFFF"/>
        <w:tabs>
          <w:tab w:val="left" w:pos="2850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DC2E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«Музыка» ―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― приобщение к музыкальной культуре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учебного предмета «Музыка»: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 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слушательскими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доступными исполнительскими умениями).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формирование простейших эстетических ориентиров и их использование в организации обыденной жизни и праздника.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 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направленность учебного предмета «Музыка» обеспечивается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композиционностъю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игровой направленностью, эмоциональной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дополнительностью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методов.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 Общая характеристика учебного предмета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 программы  базируется  на  нравственно-эстетическом,  интонационно-образном,  жанрово-стилевом  постижении  школьниками  основных пластов музыкального искусства (фольклор, музыка религиозных 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традиций, золотой фонд классической музыки, сочинения современных композиторов) в их взаимодействии с произведениями других видов искусства.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В  качестве  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данной  программе  выдвигаются  следующие 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направления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приобщение  к  музыке  как  эмоциональному,  нравственно- эстетическому  феномену, осознание  через  музыку жизненных  явлений,  овладение  культурой  отношения  к  миру, запечатленного в произведениях искусства, раскрывающих духовный опыт поколений;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воспитание потребности в общении с музыкальным искусством своего народа и разных народов  мира,  классическим  и  современным  музыкальным  наследием; эмоционально-ценностного отношения к искусству, стремления к музыкальному самообразованию;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-развитие  общей  музыкальности  и  эмоциональности,  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восприимчивости, интеллектуальной  сферы  и  творческого  потенциала,  художественного  вкуса,  общих музыкальных способностей;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-освоение жанрового и стилевого многообразия музыкального искусства, специфики его выразительных  средств  и  музыкального  языка,  интонационно-образной  природы  и взаимосвязи с различными видами искусства и жизнью;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-овладение художественно-практическими умениями  и навыками в разнообразных видах музыкально-творческой  деятельности  (слушании  музыки  и  пении, инструментальном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музыкально-пластическом  движении, импровизации,  драматизации музыкальных  произведений,  музыкально-творческой  практике  с  применением информационно-коммуникативных технологий</w:t>
      </w:r>
      <w:proofErr w:type="gramEnd"/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Основными 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методическими принципами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являются:</w:t>
      </w:r>
    </w:p>
    <w:p w:rsidR="00236733" w:rsidRPr="00A7718E" w:rsidRDefault="00236733" w:rsidP="002367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увлеченности;</w:t>
      </w:r>
    </w:p>
    <w:p w:rsidR="00236733" w:rsidRPr="00A7718E" w:rsidRDefault="00236733" w:rsidP="002367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 триединства  деятельности  композитора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сполнителя –слушателя;</w:t>
      </w:r>
    </w:p>
    <w:p w:rsidR="00236733" w:rsidRPr="00A7718E" w:rsidRDefault="00236733" w:rsidP="002367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«тождества и контраста», сходства и различия;  </w:t>
      </w:r>
    </w:p>
    <w:p w:rsidR="00236733" w:rsidRPr="00A7718E" w:rsidRDefault="00236733" w:rsidP="002367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интонационности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33" w:rsidRPr="00A7718E" w:rsidRDefault="00236733" w:rsidP="0023673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диалога культур.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целом все принципы ориентируют музыкальное образование на социализацию учащихся, формирование ценностных ориентаций, эмоционально-эстетического отношения к искусству и жизни.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 подходы  к  организации  учебного  процесса  для  детей  с  ОВЗ: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заданий, максимально возбуждающих активность ребенка, пробуждающие у него  потребность  в  познавательной  деятельности,  требующих  разнообразной деятельности.</w:t>
      </w:r>
      <w:proofErr w:type="gramEnd"/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Приспособление темпа изучения учебного материала и методов обучения к уровню развития детей с ОВЗ Индивидуальный подход.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объяснение учебного материала и подбор дополнительных заданий.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использование наглядности, наводящих вопросов, аналогий.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многократных указаний, упражнений.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поощрений, повышение самооценки ребенка, укрепление в нем веры в свои силы.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Поэтапное обобщение проделанной на уроке работы.</w:t>
      </w:r>
    </w:p>
    <w:p w:rsidR="00236733" w:rsidRPr="00A7718E" w:rsidRDefault="00236733" w:rsidP="0023673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заданий с опорой на образцы, доступных инструкций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 Место курса «Музыка» в учебном плане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«Музыка» реализуется в течение 4 лет с 5-8 класс. В каждом классе в соответствии с учебным планом ОУ отводится следующее количество недельных часов: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-  1 час,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1 час,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 1час,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1 час.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календарным графиком МБОУ «</w:t>
      </w:r>
      <w:r w:rsidR="00DB0DB6" w:rsidRPr="00D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Малобобровская</w:t>
      </w:r>
      <w:proofErr w:type="spellEnd"/>
      <w:r w:rsidR="00DB0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продолжительность учебного года в 5-9 классах составляет 34 недели. Исходя из этого, на изучение курса «Музыка» отводится: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 -  34 часа,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34 часа,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 – 34 часа,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 – 34 часа.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136 часов на курс.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Планируемые результаты освоения учебного предмета «Музыка»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обучающимися АООП,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на основе ФГОС, предполагает достижение ими двух видов результатов: 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личностных и предметных.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планируемых результатов ведущее место принадлежит 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личностным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личностным результатам освоения АООП относятся: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овладение социально-бытовыми навыками, используемыми в повседневной жизни;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владение навыками коммуникации и принятыми нормами социального взаимодействия;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принятие и освоение социальной роли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проявление социально значимых мотивов учебной деятельности;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 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 воспитание эстетических потребностей, ценностей и чувств;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 развитие этических чувств, проявление доброжелательности, эмоционально-нра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вственной отзывчивости и взаимопомощи, проявление сопереживания к чувствам других людей;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12) 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 проявление готовности к самостоятельной жизни.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АООП определяет два уровня овладения предметными результатами: 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минимальный и достаточный.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Минимальный уровень является обязательным для большинства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и с согласия родителей (законных представителей) Организация может перевести обучающегося на обучение по индивидуальному плану или на АООП.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Минимальный уровень: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 и содержания знакомых музыкальных произведений, предусмотренных Программой;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некоторых музыкальных инструментах и их звучании (труба, баян, гитара);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с инструментальным сопровождением и без него (с помощью педагога);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передача мелодии в диапазоне 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ре1-си1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вступления, запева, припева, проигрыша, окончания песни;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песни, танца, марша;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ритмического рисунка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попевок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(хлопками, на металлофоне, голосом);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разнообразных по содержанию и характеру музыкальных произведений (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грустные и спокойные);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элементарными представлениями о нотной грамоте.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Достаточный уровень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форте-громко</w:t>
      </w:r>
      <w:proofErr w:type="spellEnd"/>
      <w:proofErr w:type="gramEnd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пиано-тихо</w:t>
      </w:r>
      <w:proofErr w:type="spellEnd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особенностях мелодического голосоведения (плавно, отрывисто, скачкообразно);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хором с выполнением требований художественного исполнения;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ясное и четкое произнесение слов в песнях подвижного характера;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выученных песен без музыкального сопровождения, самостоятельно;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разнообразных по характеру и звучанию песен, маршей, танцев;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элементами музыкальной грамоты, как средства осознания музыкальной речи.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Содержание учебного предмета «Музыка»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программы входит овладение обучающимися с умственной от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тью (интеллектуальными нарушениями) в до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ступной для них форме и объеме сле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видами музыкальной деятельности: восприятие музыки, хоровое пение, эле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нты му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кальной грамоты, игра на музыкальных инструментах детского оркестра. Со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ржание про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граммного материала уро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состоит из элементарного теоретического ма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териала, доступных видов му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деятельности, музыкальных произведений для слу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исполнения, во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упражнений.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музыки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Репертуар для слушания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произведения отечественной музыкальной культуры; музыка народная и композиторская; детская, классическая, современная.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тематика произведений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природе, труде, профессиях, общественных явлениях, детстве, школьной жизни и т.д.</w:t>
      </w:r>
      <w:proofErr w:type="gramEnd"/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Жанровое разнообразие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праздничная, маршевая, колыбельная песни и пр.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Слушание музыки: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ознакомление с пением соло и хором; формирование представлений о различных музыкальных коллективах (ансамбль, оркестр);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знакомство с музыкальными инструментами и их звучанием (фортепиано, барабан, скрипка и др.)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Хоровое пение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Песенный репертуар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произведения отечественной музыкальной культуры; му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народная и композиторская; детская, классическая, современная. Используемый пе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сенный материал должен быть доступным по смыслу, отражать знакомые образы, со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бытия и явления, иметь простой ритмический рисунок мелодии, короткие му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каль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фразы, соответствовать требованиям организации щадящего режима по от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к детскому голосу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Примерная тематика произведений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природе, труде, профессиях, общественных явлениях, детстве, школьной жизни и т.д.</w:t>
      </w:r>
      <w:proofErr w:type="gramEnd"/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Жанровое разнообразие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игровые песни, песни-прибаутки, трудовые песни, колыбельные песни и пр.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Навык пения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активизация внимания к единой правильной интонации; развитие точного интонирования мотива выученных песен в составе группы и индивидуально;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развитие умения четко выдерживать ритмический рисунок произведения без сопровождения учителя и инструмента (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капелла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работа над чистотой интонирования и выравнивание звучания на всем диапазоне;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формирование понимания дирижерских жестов (внимание, вдох, начало и окончание пения);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― пение спокойное, умеренное по темпу, ненапряженное и плавное в пределах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mezzopiano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(умеренно тихо) и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mezzoforte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(умеренно громко);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― укрепление и постепенное расширение певческого диапазона </w:t>
      </w: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</w:t>
      </w:r>
      <w:proofErr w:type="gram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</w:t>
      </w:r>
      <w:proofErr w:type="gramEnd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ля1, ре1 – си1, до1 – до2.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музыкальной грамоты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элементарные сведения о нотной записи (нотный стан, скрипичный ключ, добавочная линейка, графическое изображение нот, порядок нот в гамме </w:t>
      </w:r>
      <w:proofErr w:type="gram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</w:t>
      </w:r>
      <w:proofErr w:type="gramEnd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мажор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музыкальных инструментах детского оркестра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Репертуар для исполнения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фольклорные произведения, произведения композиторов-классиков и современных авторов.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Жанровое разнообразие: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марш, полька, вальс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обучение игре на балалайке или других доступных народных инструментах;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― обучение игре на фортепиано.</w:t>
      </w:r>
    </w:p>
    <w:p w:rsidR="00236733" w:rsidRPr="00A7718E" w:rsidRDefault="00236733" w:rsidP="002367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1B6" w:rsidRPr="00FE5755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FE5755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FE5755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6749" w:rsidRPr="006D4C4E" w:rsidRDefault="00206749" w:rsidP="00206749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E7A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Pr="006D4C4E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 по музыке 5 класс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103"/>
        <w:gridCol w:w="1276"/>
        <w:gridCol w:w="2126"/>
      </w:tblGrid>
      <w:tr w:rsidR="00206749" w:rsidRPr="006D4C4E" w:rsidTr="00F25411">
        <w:tc>
          <w:tcPr>
            <w:tcW w:w="817" w:type="dxa"/>
            <w:vAlign w:val="center"/>
          </w:tcPr>
          <w:p w:rsidR="00206749" w:rsidRPr="00C91706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206749" w:rsidRPr="00C91706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06">
              <w:rPr>
                <w:rFonts w:ascii="Times New Roman" w:hAnsi="Times New Roman" w:cs="Times New Roman"/>
                <w:b/>
                <w:sz w:val="24"/>
                <w:szCs w:val="24"/>
              </w:rPr>
              <w:t>Модуль.</w:t>
            </w:r>
          </w:p>
          <w:p w:rsidR="00206749" w:rsidRPr="00C91706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Align w:val="center"/>
          </w:tcPr>
          <w:p w:rsidR="00206749" w:rsidRPr="00C91706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0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Align w:val="center"/>
          </w:tcPr>
          <w:p w:rsidR="00206749" w:rsidRPr="00C91706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7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06749" w:rsidRPr="006D4C4E" w:rsidTr="00F25411">
        <w:tc>
          <w:tcPr>
            <w:tcW w:w="9322" w:type="dxa"/>
            <w:gridSpan w:val="4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«Музыка моего края» (5ч)</w:t>
            </w: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Фольклор – народное творчество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Семейный фольклор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Наш край сегодня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Россия – наш</w:t>
            </w:r>
            <w:r w:rsidRPr="006D4C4E">
              <w:rPr>
                <w:rFonts w:ascii="Times New Roman" w:hAnsi="Times New Roman" w:cs="Times New Roman"/>
                <w:sz w:val="24"/>
                <w:szCs w:val="24"/>
              </w:rPr>
              <w:br/>
              <w:t>общий дом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Календарный фольклор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9322" w:type="dxa"/>
            <w:gridSpan w:val="4"/>
            <w:vAlign w:val="center"/>
          </w:tcPr>
          <w:p w:rsidR="00206749" w:rsidRPr="00E019E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 Русская классическая музыка моего края» (8 ч)</w:t>
            </w: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Образы родной земли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тематика в музыке русских </w:t>
            </w:r>
            <w:proofErr w:type="spellStart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копозиторов</w:t>
            </w:r>
            <w:proofErr w:type="spellEnd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Русская исполнительская школа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9322" w:type="dxa"/>
            <w:gridSpan w:val="4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« Европейская классическая музыка»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6ч)</w:t>
            </w: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Национальные истоки классической музыки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Музыкант и публика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Храмовый синтез искусств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9322" w:type="dxa"/>
            <w:gridSpan w:val="4"/>
            <w:vAlign w:val="center"/>
          </w:tcPr>
          <w:p w:rsidR="00206749" w:rsidRPr="00AE109F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Модуль» Связь музыки с другими видами искусства(13 ч)</w:t>
            </w: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театр. Балет.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 и телевидении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Путешествие в музыкальный театр. Мюзикл.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и живопись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в изобразительном искусстве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Портреты в музыке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и архитектура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в живописи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войны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Музыка кино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49" w:rsidRPr="006D4C4E" w:rsidTr="00F25411">
        <w:tc>
          <w:tcPr>
            <w:tcW w:w="817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vAlign w:val="center"/>
          </w:tcPr>
          <w:p w:rsidR="00206749" w:rsidRPr="006D4C4E" w:rsidRDefault="00206749" w:rsidP="00F25411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749" w:rsidRPr="006D4C4E" w:rsidRDefault="00206749" w:rsidP="0020674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0531B6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531B6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531B6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531B6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0531B6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</w:pPr>
    </w:p>
    <w:p w:rsidR="00206749" w:rsidRPr="00206749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ОЦЕНИВАНИЯ</w:t>
      </w:r>
    </w:p>
    <w:p w:rsidR="00206749" w:rsidRPr="00206749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МУЗЫКИ В РАМКАХ РЕАЛИЗАЦИИ ФГОС для детей с ЗПР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последнее десятилетие произошли изменения в содержании современного образования - перенос акцента с предметных знаний, умений и навыков как основной цели обучения </w:t>
      </w: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формирование </w:t>
      </w:r>
      <w:proofErr w:type="spellStart"/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общеучебных</w:t>
      </w:r>
      <w:proofErr w:type="spellEnd"/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умений, на развитие самостоятельности учебных действий.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gram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предметам</w:t>
      </w:r>
      <w:proofErr w:type="gram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искусства оценивание построено на следующих основаниях:</w:t>
      </w:r>
    </w:p>
    <w:p w:rsidR="00206749" w:rsidRPr="00206749" w:rsidRDefault="00206749" w:rsidP="002067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является постоянным процессом, естественным </w:t>
      </w:r>
      <w:proofErr w:type="gram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интегрированным в образовательную практику;</w:t>
      </w:r>
    </w:p>
    <w:p w:rsidR="00206749" w:rsidRPr="00206749" w:rsidRDefault="00206749" w:rsidP="002067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может быть только </w:t>
      </w:r>
      <w:proofErr w:type="spell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критериальным</w:t>
      </w:r>
      <w:proofErr w:type="spell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основными критериями оценивания выступают ожидаемые результаты, соответствующие учебным целям;</w:t>
      </w:r>
    </w:p>
    <w:p w:rsidR="00206749" w:rsidRPr="00206749" w:rsidRDefault="00206749" w:rsidP="002067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и алгоритм выставления отметки заранее известны и педагогам, и учащимся и могут вырабатываться ими совместно;</w:t>
      </w:r>
    </w:p>
    <w:p w:rsidR="00206749" w:rsidRPr="00206749" w:rsidRDefault="00206749" w:rsidP="0020674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 оценивания выстраивается таким образом, чтобы учащиеся самостоятельно включались в контрольно-оценочную деятельность.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на уроках музыки мы используем качественную оценку и традиционную количественную.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Качественной оценкой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оцениваем эмоционально - ценностные отношения учащихся к явлениям искусства и действительности. Такой оценке подвергаются: размышления о музыке, выражение собственной позиции относительно прослушанной музыки, свободное </w:t>
      </w:r>
      <w:proofErr w:type="spell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классе, на школьных праздниках, определение собственного отношения к музыкальным явлениям действительности. Для оценочного суждения педагога большое значение имеет музыкальное самообразование учащихся: знакомства с дополнительной литературой о музыке;</w:t>
      </w:r>
    </w:p>
    <w:p w:rsidR="00206749" w:rsidRPr="00206749" w:rsidRDefault="00206749" w:rsidP="0020674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дополнительной литературой о музыке;</w:t>
      </w:r>
    </w:p>
    <w:p w:rsidR="00206749" w:rsidRPr="00206749" w:rsidRDefault="00206749" w:rsidP="0020674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 в свободное от уроков время (посещение концертов, музыкальных спектаклей, прослушивание музыкальных радио- и телепередач и др.);</w:t>
      </w:r>
    </w:p>
    <w:p w:rsidR="00206749" w:rsidRPr="00206749" w:rsidRDefault="00206749" w:rsidP="0020674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своих личных музыкальных впечатлений в форме устных выступлений и высказываний на музыкальных уроках, в рецензиях;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 учетом выше изложенного можно выделить следующие критерии качественной оценки:</w:t>
      </w:r>
    </w:p>
    <w:p w:rsidR="00206749" w:rsidRPr="00206749" w:rsidRDefault="00206749" w:rsidP="002067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ученика к сотрудничеству в процессе музыкальной деятельности;</w:t>
      </w:r>
    </w:p>
    <w:p w:rsidR="00206749" w:rsidRPr="00206749" w:rsidRDefault="00206749" w:rsidP="002067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эмоционально-нравственной и содержательной сферы, созданной в процессе музыкального урока;</w:t>
      </w:r>
    </w:p>
    <w:p w:rsidR="00206749" w:rsidRPr="00206749" w:rsidRDefault="00206749" w:rsidP="0020674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усилие учащихся на уроке в процессе музыкальной деятельности.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Количественная оценка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традиционно сложившаяся </w:t>
      </w:r>
      <w:proofErr w:type="spell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пятибальная</w:t>
      </w:r>
      <w:proofErr w:type="spell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система, с её помощью измеряется процесс формирования эстетических знаний и практических умений. Количественной оценке подвергаются элементы обязательного содержания образования по искусству, которые вошли в государственный образовательный стандарт.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оценивании успеваемости ориентирами являются конкретные требования к обучающимся, представленные в рабочей программе каждого класса, утверждённые на кафедре и гимназии, а также и примерные нормы оценки знаний и умений.</w:t>
      </w:r>
      <w:proofErr w:type="gramEnd"/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качества знаний учащихся по музыке объектами контроля и оценивания являются 4 вида учебной музыкальной деятельности:</w:t>
      </w:r>
    </w:p>
    <w:p w:rsidR="00206749" w:rsidRPr="00206749" w:rsidRDefault="00206749" w:rsidP="002067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музыки.</w:t>
      </w:r>
    </w:p>
    <w:p w:rsidR="00206749" w:rsidRPr="00206749" w:rsidRDefault="00206749" w:rsidP="002067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и систематизация знаний.</w:t>
      </w:r>
    </w:p>
    <w:p w:rsidR="00206749" w:rsidRPr="00206749" w:rsidRDefault="00206749" w:rsidP="002067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Вокально-хоровая работа.</w:t>
      </w:r>
    </w:p>
    <w:p w:rsidR="00206749" w:rsidRPr="00206749" w:rsidRDefault="00206749" w:rsidP="0020674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Слушание музыки. 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проверяется и оценивается умение учащихся слушать музыкальные произведения и давать словесную характеристику музыкальному образу, содержанию и средствам музыкальной выразительности, уметь сравнивать, обобщать, что является </w:t>
      </w:r>
      <w:proofErr w:type="spell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знать музыкальную литературу.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Освоение и систематизация знаний</w:t>
      </w:r>
      <w:r w:rsidRPr="002067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музыке, как и в предметах </w:t>
      </w:r>
      <w:proofErr w:type="spellStart"/>
      <w:proofErr w:type="gram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направления, немало того, что поддается точному и однозначному определению и измерению. 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Вокально-хоровая работа. 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выставлении оценки за вокально-хоровую деятельность учащихся учитываются не только объективно определяемые параметры, такие как: чистота интонирования, владение вокально-хоровыми навыками, выразительность исполнения, но и индивидуальный процесс </w:t>
      </w:r>
      <w:proofErr w:type="gramStart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proofErr w:type="gramEnd"/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успехи каждого отдельного ученика.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деятельность. </w:t>
      </w:r>
      <w:r w:rsidRPr="0020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самостоятельность и основательность подхода, глубина погружения в тему предложенную учителем или выбранную самостоятельно, изложение материала.</w:t>
      </w:r>
    </w:p>
    <w:p w:rsidR="00206749" w:rsidRPr="00206749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9" w:rsidRPr="00206749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текущего и итогового контроля по предмету «Музыка»</w:t>
      </w:r>
    </w:p>
    <w:p w:rsidR="00206749" w:rsidRPr="00206749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учетом видов деятельности и программных требований)</w:t>
      </w:r>
    </w:p>
    <w:p w:rsidR="00206749" w:rsidRPr="00206749" w:rsidRDefault="00206749" w:rsidP="0020674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 музыки</w:t>
      </w:r>
    </w:p>
    <w:tbl>
      <w:tblPr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3"/>
        <w:gridCol w:w="2225"/>
        <w:gridCol w:w="2225"/>
        <w:gridCol w:w="2362"/>
      </w:tblGrid>
      <w:tr w:rsidR="00206749" w:rsidRPr="00206749" w:rsidTr="00F25411">
        <w:tc>
          <w:tcPr>
            <w:tcW w:w="25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6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206749" w:rsidRPr="00206749" w:rsidTr="00F2541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6749" w:rsidRPr="00206749" w:rsidRDefault="00206749" w:rsidP="00F2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206749" w:rsidRPr="00206749" w:rsidTr="00F25411"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Музыкальная эмоциональность, активность, участие в диалоге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слушании ребенок рассеян, невнима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телен. Не проявляет интереса к музыке.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слушанию музыки проявляет не всегда устойчивый инте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рес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бит, понимает музыку. </w:t>
            </w:r>
            <w:proofErr w:type="gramStart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мателен</w:t>
            </w:r>
            <w:proofErr w:type="gramEnd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активен при обсуждении музыкальных произведений.</w:t>
            </w:r>
          </w:p>
        </w:tc>
      </w:tr>
      <w:tr w:rsidR="00206749" w:rsidRPr="00206749" w:rsidTr="00F25411">
        <w:trPr>
          <w:trHeight w:val="45"/>
        </w:trPr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Распознавание музыкальных жанров, средств музыкальной </w:t>
            </w: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выразительности, элементов строения музыкальной речи, музыкальных форм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Суждения о музыке односложны.</w:t>
            </w:r>
          </w:p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Распознавание музыкальных жанров, средств музыкальной выразительности, элементов строения музыкальной речи, музыкальных форм, выполнены с помощью учителя</w:t>
            </w:r>
          </w:p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6749" w:rsidRPr="00206749" w:rsidRDefault="00206749" w:rsidP="00F2541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Восприятие музыкального образа на уровне переживания. 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06749" w:rsidRPr="00206749" w:rsidRDefault="00206749" w:rsidP="00F2541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выпол-нены</w:t>
            </w:r>
            <w:proofErr w:type="spellEnd"/>
            <w:proofErr w:type="gramEnd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самостоятельно, но с 1-2 наводящими вопросами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Восприятие музыкального образа на уровне переживания. 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Распознавание музыкальных жанров, средств музыкальной выразительности, элементов строения музыкальной речи, музыкальных форм</w:t>
            </w:r>
          </w:p>
          <w:p w:rsidR="00206749" w:rsidRPr="00206749" w:rsidRDefault="00206749" w:rsidP="00F25411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Высказанное суждение обосновано.</w:t>
            </w:r>
          </w:p>
        </w:tc>
      </w:tr>
      <w:tr w:rsidR="00206749" w:rsidRPr="00206749" w:rsidTr="00F25411"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Узнавание музыкального произведения,</w:t>
            </w:r>
          </w:p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(музыкальная викторина – устная или письменная)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50% ответов на музыкальной викторине. Ответы обрывочные, неполные, показывают незнание автора или названия произведения, музыкального жанра произведения</w:t>
            </w:r>
          </w:p>
        </w:tc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80-60% правильных ответов на </w:t>
            </w:r>
            <w:proofErr w:type="gramStart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музыкальной</w:t>
            </w:r>
            <w:proofErr w:type="gramEnd"/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Ошибки при определении автора музыкального произведения, музыкального жанра</w:t>
            </w:r>
          </w:p>
        </w:tc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100-90% правильных ответов на музыкальной викторине.</w:t>
            </w:r>
          </w:p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и полное определение названия, автора музыкального произведения, музыкального жанра</w:t>
            </w:r>
          </w:p>
        </w:tc>
      </w:tr>
    </w:tbl>
    <w:p w:rsidR="00206749" w:rsidRPr="00206749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9" w:rsidRPr="00206749" w:rsidRDefault="00206749" w:rsidP="0020674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и систематизация знаний о музыке</w:t>
      </w:r>
    </w:p>
    <w:tbl>
      <w:tblPr>
        <w:tblpPr w:leftFromText="45" w:rightFromText="45" w:vertAnchor="text"/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31"/>
        <w:gridCol w:w="2155"/>
        <w:gridCol w:w="2155"/>
        <w:gridCol w:w="2530"/>
      </w:tblGrid>
      <w:tr w:rsidR="00206749" w:rsidRPr="00206749" w:rsidTr="00F25411">
        <w:tc>
          <w:tcPr>
            <w:tcW w:w="13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365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206749" w:rsidRPr="00206749" w:rsidTr="00F25411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6749" w:rsidRPr="00206749" w:rsidRDefault="00206749" w:rsidP="00F2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206749" w:rsidRPr="00206749" w:rsidTr="00F25411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Знание музыкальной литературы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Учащийся слабо знает основной материал. На поставленные вопросы отвечает 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односложно, только при помощи учителя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Учащийся знает основной материал и отвечает с 1-2 наводящими вопросами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Учащийся твердо знает основной материал, ознакомился с дополнительной литературой по </w:t>
            </w: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проблеме, твердо последовательно и исчерпывающе отвечает на поставленные вопросы</w:t>
            </w:r>
          </w:p>
        </w:tc>
      </w:tr>
      <w:tr w:rsidR="00206749" w:rsidRPr="00206749" w:rsidTr="00F25411"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Знание терминологии, элементов музыкальной грамоты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 менее чем на 50%, допущены ошибки, влияющие на качество работы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 на 60-70%, допущены незначительные ошибки</w:t>
            </w:r>
          </w:p>
        </w:tc>
        <w:tc>
          <w:tcPr>
            <w:tcW w:w="1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206749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6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выполнено на 90-100% без ошибок, влияющих на качество</w:t>
            </w:r>
          </w:p>
        </w:tc>
      </w:tr>
    </w:tbl>
    <w:p w:rsidR="00206749" w:rsidRPr="00642010" w:rsidRDefault="00206749" w:rsidP="00206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7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206749" w:rsidRPr="00FE5755" w:rsidRDefault="00206749" w:rsidP="0020674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Выполнение домашнего задания</w:t>
      </w:r>
    </w:p>
    <w:tbl>
      <w:tblPr>
        <w:tblW w:w="94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8"/>
        <w:gridCol w:w="2985"/>
        <w:gridCol w:w="3832"/>
      </w:tblGrid>
      <w:tr w:rsidR="00206749" w:rsidRPr="00FE5755" w:rsidTr="00F25411">
        <w:tc>
          <w:tcPr>
            <w:tcW w:w="925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</w:tr>
      <w:tr w:rsidR="00206749" w:rsidRPr="00FE5755" w:rsidTr="00F25411"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206749" w:rsidRPr="00FE5755" w:rsidTr="00F25411">
        <w:trPr>
          <w:trHeight w:val="435"/>
        </w:trPr>
        <w:tc>
          <w:tcPr>
            <w:tcW w:w="2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допущены ошибки, влияющие на качество выполненной работы.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допущены незначительные ошибки, дополнительная литература не использовалась</w:t>
            </w:r>
          </w:p>
        </w:tc>
        <w:tc>
          <w:tcPr>
            <w:tcW w:w="3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работы использовалась </w:t>
            </w:r>
            <w:proofErr w:type="spellStart"/>
            <w:proofErr w:type="gramStart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дополни-тельная</w:t>
            </w:r>
            <w:proofErr w:type="spellEnd"/>
            <w:proofErr w:type="gramEnd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литература, проблема освещена последовательно и исчерпывающе</w:t>
            </w:r>
          </w:p>
        </w:tc>
      </w:tr>
    </w:tbl>
    <w:p w:rsidR="00206749" w:rsidRPr="00FE5755" w:rsidRDefault="00206749" w:rsidP="0020674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вокального репертуара</w:t>
      </w:r>
    </w:p>
    <w:tbl>
      <w:tblPr>
        <w:tblW w:w="940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4"/>
        <w:gridCol w:w="2228"/>
        <w:gridCol w:w="2228"/>
        <w:gridCol w:w="2735"/>
      </w:tblGrid>
      <w:tr w:rsidR="00206749" w:rsidRPr="00FE5755" w:rsidTr="00F25411">
        <w:tc>
          <w:tcPr>
            <w:tcW w:w="21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Параметры</w:t>
            </w:r>
          </w:p>
        </w:tc>
        <w:tc>
          <w:tcPr>
            <w:tcW w:w="702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певческого развития</w:t>
            </w:r>
          </w:p>
        </w:tc>
      </w:tr>
      <w:tr w:rsidR="00206749" w:rsidRPr="00FE5755" w:rsidTr="00F25411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206749" w:rsidRPr="00FE5755" w:rsidRDefault="00206749" w:rsidP="00F2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1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4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206749" w:rsidRPr="00FE5755" w:rsidTr="00F25411"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Исполнение вокального номера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Нечистое, фальшивое интонирование по всему диапазону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интонационно-ритмически</w:t>
            </w:r>
            <w:proofErr w:type="spellEnd"/>
            <w:proofErr w:type="gramEnd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дикционно</w:t>
            </w:r>
            <w:proofErr w:type="spellEnd"/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точное исполнение вокального номера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исполнение вокального номера</w:t>
            </w:r>
          </w:p>
        </w:tc>
      </w:tr>
      <w:tr w:rsidR="00206749" w:rsidRPr="00FE5755" w:rsidTr="00F25411">
        <w:tc>
          <w:tcPr>
            <w:tcW w:w="216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Участие во внеклассных мероприятиях и концертах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206749" w:rsidRPr="00FE5755" w:rsidRDefault="00206749" w:rsidP="00F254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5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художественное исполнение вокального номера на концерте</w:t>
            </w:r>
          </w:p>
        </w:tc>
      </w:tr>
    </w:tbl>
    <w:p w:rsidR="00206749" w:rsidRPr="00FE5755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Контрольно-оценочная деятельность является логическим завершением каждого этапа обучения. Любой его вид, будь то текущий или итоговый, проверяет качество усвоения учащимися учебного материала, и отражает достижение либо конечной, либо промежуточной цели обучения.</w:t>
      </w:r>
    </w:p>
    <w:p w:rsidR="00206749" w:rsidRPr="00FE5755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мы используем разные формы контроля:</w:t>
      </w:r>
    </w:p>
    <w:p w:rsidR="00206749" w:rsidRPr="00FE5755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(за развитие музыкальной фактуры, музыкальной формы, средств музыкальной выразительности и т.д.), музыкальные викторины, тесты, работа по карточкам с </w:t>
      </w:r>
      <w:proofErr w:type="spellStart"/>
      <w:r w:rsidRPr="00FE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разноуровневыми</w:t>
      </w:r>
      <w:proofErr w:type="spellEnd"/>
      <w:r w:rsidRPr="00FE5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заданиями, учебные проекты, ведение тетради.</w:t>
      </w:r>
    </w:p>
    <w:p w:rsidR="00206749" w:rsidRPr="00642010" w:rsidRDefault="00206749" w:rsidP="002067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06749" w:rsidRPr="00A7718E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контроля по предмету «Музыка»</w:t>
      </w:r>
    </w:p>
    <w:p w:rsidR="00206749" w:rsidRPr="00A7718E" w:rsidRDefault="00206749" w:rsidP="002067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«5» ставится:</w:t>
      </w:r>
    </w:p>
    <w:p w:rsidR="00206749" w:rsidRPr="00A7718E" w:rsidRDefault="00206749" w:rsidP="0020674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100-90 % правильных ответов на музыкальной викторине;</w:t>
      </w:r>
    </w:p>
    <w:p w:rsidR="00206749" w:rsidRPr="00A7718E" w:rsidRDefault="00206749" w:rsidP="0020674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8 правильных ответов в тесте;</w:t>
      </w:r>
    </w:p>
    <w:p w:rsidR="00206749" w:rsidRPr="00A7718E" w:rsidRDefault="00206749" w:rsidP="0020674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исполнение вокального номера;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«4» ставится:</w:t>
      </w:r>
    </w:p>
    <w:p w:rsidR="00206749" w:rsidRPr="00A7718E" w:rsidRDefault="00206749" w:rsidP="0020674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80-60% правильных ответов на музыкальной викторине;</w:t>
      </w:r>
    </w:p>
    <w:p w:rsidR="00206749" w:rsidRPr="00A7718E" w:rsidRDefault="00206749" w:rsidP="0020674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правильных ответов в тесте;</w:t>
      </w:r>
    </w:p>
    <w:p w:rsidR="00206749" w:rsidRPr="00A7718E" w:rsidRDefault="00206749" w:rsidP="00206749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интонационно-ритмически</w:t>
      </w:r>
      <w:proofErr w:type="spellEnd"/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дикционно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точное исполнение вокального номера;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ставится:</w:t>
      </w:r>
    </w:p>
    <w:p w:rsidR="00206749" w:rsidRPr="00A7718E" w:rsidRDefault="00206749" w:rsidP="0020674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50% правильных ответов на музыкальной викторине;</w:t>
      </w:r>
    </w:p>
    <w:p w:rsidR="00206749" w:rsidRPr="00A7718E" w:rsidRDefault="00206749" w:rsidP="0020674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 правильных ответов в тесте;</w:t>
      </w:r>
    </w:p>
    <w:p w:rsidR="00206749" w:rsidRPr="00A7718E" w:rsidRDefault="00206749" w:rsidP="0020674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точное и не эмоциональное исполнение вокального номера.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важных моментов в оценивании учащихся на уроках музыки является активное вовлечение самого обучающегося в этот процесс.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учащиеся самостоятельно могут самостоятельно оценить свою работу, сверить достигнутый учащимся уровень с определённым минимум требований, заложенных в тот или иной учебный курс, только тогда они смогут самостоятельно выстроить свой путь к самопознанию и самосовершенствованию.</w:t>
      </w:r>
      <w:proofErr w:type="gramEnd"/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Таким образом, </w:t>
      </w:r>
      <w:proofErr w:type="spell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творческой деятельности, самостоятельность учащихся, поиск и выбор вариантов достижения цели 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сводится к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оцениванию предметных, </w:t>
      </w:r>
      <w:proofErr w:type="spellStart"/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личностных результатов на уроках музыки.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оценивания предметных результатов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тесно связаны с критериями музыкального развития учащихся, которые определены задачами изучения предмета в образовательном учреждении: развития разных сторон музыкального восприятия, объёма историко-музыкальных (от фольклора до современной музыки XXI века) и музыкально-теоретических (жанр, музыкальные формы, композиторское воплощение и т. д.) знаний, а так же способность применять их в анализе музыкального текста.</w:t>
      </w:r>
      <w:proofErr w:type="gramEnd"/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Критерии оценки </w:t>
      </w:r>
      <w:proofErr w:type="spellStart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результатов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связаны с учением самостоятельно 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собственную деятельность, работать с информацией разного типа и включать её в деятельность, оценивать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выполнения учебной задачи, выявлять собственные возможности её решения, организовывать совместную учебную деятельность, работать в команде, находить общее решение, включать в свою деятельность ИКТ.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оценки личностных результатов</w:t>
      </w:r>
      <w:r w:rsidRPr="00A771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связаны с осознанием ценности музыкального языка, со стремлением к музыкальному и речевому самосовершенствованию (достаточный объём музыкального и словарного запаса, для свободного выражения мыслей и чу</w:t>
      </w:r>
      <w:proofErr w:type="gramStart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пр</w:t>
      </w:r>
      <w:proofErr w:type="gramEnd"/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речевого общения), со способностью к самооценке на основе наблюдения за собственной деятельностью.</w:t>
      </w:r>
    </w:p>
    <w:p w:rsidR="00206749" w:rsidRPr="00A7718E" w:rsidRDefault="00206749" w:rsidP="00206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система оценивания на уроках музыки имеет всесторонний характер, что позволяет учащимся проявлять себя в разных сферах музыкально-эстетической деятельности. Мы продолжаем искать новые подходы и критерии оценивания на уроке музыки, которые помогут нам и учащимся выйти на новый уровень.</w:t>
      </w:r>
    </w:p>
    <w:p w:rsidR="00206749" w:rsidRDefault="00206749" w:rsidP="00206749"/>
    <w:p w:rsidR="00206749" w:rsidRDefault="00206749" w:rsidP="00206749"/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531B6" w:rsidRPr="00206749" w:rsidRDefault="000531B6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6749" w:rsidRPr="00206749" w:rsidRDefault="00206749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6749" w:rsidRPr="00206749" w:rsidRDefault="00206749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6749" w:rsidRPr="00206749" w:rsidRDefault="00206749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06749" w:rsidRPr="00206749" w:rsidRDefault="00206749" w:rsidP="0023673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730DB" w:rsidRPr="00FE5755" w:rsidRDefault="009B106C" w:rsidP="009730DB">
      <w:r w:rsidRPr="00FE57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406410" w:rsidRDefault="00406410"/>
    <w:sectPr w:rsidR="00406410" w:rsidSect="0040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8EC"/>
    <w:multiLevelType w:val="multilevel"/>
    <w:tmpl w:val="A38A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6662"/>
    <w:multiLevelType w:val="multilevel"/>
    <w:tmpl w:val="F1B4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77B8C"/>
    <w:multiLevelType w:val="multilevel"/>
    <w:tmpl w:val="FCEE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5279D"/>
    <w:multiLevelType w:val="multilevel"/>
    <w:tmpl w:val="CA06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02F05"/>
    <w:multiLevelType w:val="multilevel"/>
    <w:tmpl w:val="2C8E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81092"/>
    <w:multiLevelType w:val="multilevel"/>
    <w:tmpl w:val="D1F0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01671"/>
    <w:multiLevelType w:val="multilevel"/>
    <w:tmpl w:val="3CF4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A05D4"/>
    <w:multiLevelType w:val="multilevel"/>
    <w:tmpl w:val="A21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B530A"/>
    <w:multiLevelType w:val="multilevel"/>
    <w:tmpl w:val="CD2A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A3FEF"/>
    <w:multiLevelType w:val="multilevel"/>
    <w:tmpl w:val="CA78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37D54"/>
    <w:multiLevelType w:val="multilevel"/>
    <w:tmpl w:val="964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05CEF"/>
    <w:multiLevelType w:val="multilevel"/>
    <w:tmpl w:val="E7CE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B38DC"/>
    <w:multiLevelType w:val="multilevel"/>
    <w:tmpl w:val="44B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33"/>
    <w:rsid w:val="000531B6"/>
    <w:rsid w:val="00206749"/>
    <w:rsid w:val="00236733"/>
    <w:rsid w:val="00406410"/>
    <w:rsid w:val="00607BF1"/>
    <w:rsid w:val="009303E3"/>
    <w:rsid w:val="009730DB"/>
    <w:rsid w:val="009B106C"/>
    <w:rsid w:val="00A00CAD"/>
    <w:rsid w:val="00A7718E"/>
    <w:rsid w:val="00B42DD2"/>
    <w:rsid w:val="00CC2A7E"/>
    <w:rsid w:val="00DB0DB6"/>
    <w:rsid w:val="00DC2EEA"/>
    <w:rsid w:val="00E75385"/>
    <w:rsid w:val="00FE3735"/>
    <w:rsid w:val="00F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3875</Words>
  <Characters>22092</Characters>
  <Application>Microsoft Office Word</Application>
  <DocSecurity>0</DocSecurity>
  <Lines>184</Lines>
  <Paragraphs>51</Paragraphs>
  <ScaleCrop>false</ScaleCrop>
  <Company>Hewlett-Packard Company</Company>
  <LinksUpToDate>false</LinksUpToDate>
  <CharactersWithSpaces>25916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2022-09-24T15:09:00Z</dcterms:created>
  <dcterms:modified xsi:type="dcterms:W3CDTF">2022-09-25T12:43:00Z</dcterms:modified>
</cp:coreProperties>
</file>