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A4" w:rsidRDefault="00726378" w:rsidP="00F83F89">
      <w:pPr>
        <w:ind w:left="-284"/>
        <w:jc w:val="center"/>
        <w:rPr>
          <w:rStyle w:val="a3"/>
          <w:color w:val="000080"/>
          <w:sz w:val="36"/>
          <w:szCs w:val="36"/>
        </w:rPr>
      </w:pPr>
      <w:r>
        <w:rPr>
          <w:rStyle w:val="a3"/>
          <w:color w:val="000080"/>
          <w:sz w:val="36"/>
          <w:szCs w:val="36"/>
        </w:rPr>
        <w:t>Памятка для родителей будущих первоклассников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4. Составьте вместе с первоклассником распорядок дня, следите за его соблюдением.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b/>
          <w:bCs/>
          <w:color w:val="660066"/>
          <w:sz w:val="24"/>
          <w:szCs w:val="24"/>
          <w:lang w:eastAsia="ru-RU"/>
        </w:rPr>
        <w:t>Готов ли ваш ребенок стать первоклассником?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b/>
          <w:bCs/>
          <w:i/>
          <w:iCs/>
          <w:color w:val="660066"/>
          <w:sz w:val="24"/>
          <w:szCs w:val="24"/>
          <w:u w:val="single"/>
          <w:lang w:eastAsia="ru-RU"/>
        </w:rPr>
        <w:t xml:space="preserve">Середина мая. 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Если вашему ребенку седьмой год, значит, настало время подумать о школе. И скорее всего у вас на примете уже есть несколько школ, в которые можно было бы отдать малыша. Но временами охватывают сомнения: а справится ли он с новыми физическими и психологическими нагрузками?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Существует несколько способов определения, готов ли ребенок идти в первый класс.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Первый и самый простой - это ваши собственные наблюдения. 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С удовольствием фантазирует и </w:t>
      </w: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lastRenderedPageBreak/>
        <w:t>рассказывает различные истории. Легко и быстро запоминает стихи из 4-8 строк, пересказывает сказки и рассказы, которые вы когда-то читали. У малыша есть друзья, с которыми ему нравится играть, он свободно общается со взрослыми. На вопрос: `Хочешь пойти в школу?` - ребенок отвечает: `Хочу, там много нового и интересного, а я научусь писать, читать и т.п.`.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Если вы узнали по этому описанию своего малыша, значит, у вашего ребенка не возникнет лишних проблем с обучением в школе.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Второй способ определить готовность ребенка к школе. 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Беседа с педагогами и психологами,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Важно получить следующую информацию: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Как ребенок работает на занятиях? Часто ли отвлекается? Точно ли понимает и выполняет задания воспитателя?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Как ребенок взаимодействует с педагогом? Проявляет ли инициативу в 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со взрослыми по теме задания или переводит разговор на другие темы? Проявляет ли желание и интерес к познанию чего-то нового?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достаточно, а такие специалисты работают почти в каждом детском саду и школе.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Упражнение на развитие произвольного внимания. 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Упражнение на развитие наблюдательности. 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lastRenderedPageBreak/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Игра на развитие памяти. 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В эту игру можно играть с ребенком</w:t>
      </w:r>
      <w:proofErr w:type="gramStart"/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,</w:t>
      </w:r>
      <w:proofErr w:type="gramEnd"/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Игра для тренировки мышления и сообразительности "Как это можно использовать?" 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Предложите ребенку игру - найти как можно больше вариантов </w:t>
      </w:r>
      <w:proofErr w:type="gramStart"/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использования</w:t>
      </w:r>
      <w:proofErr w:type="gramEnd"/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какого либо предмета. Например, Вы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Тест "Нелепицы" - для оценки образно - логического мышления 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Тест для будущих первоклассников: 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назови свою фамилию, имя, отчество;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сколько тебе лет? А сколько будет через год? А через два?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как зовут твоих родителей?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утром ты завтракаешь, а днем...?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сравни самолет и птицу. Что у них общего, чем отличаются?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футбол, гимнастика, теннис, плавание - это...?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что нужно сделать, чтобы вода в чайнике закипела?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нож, что это? Велосипед, что это? Килограмм, что это?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сравни квадрат и прямоугольник. Что у них общего, чем отличаются? Какие еще геометрические фигуры ты знаешь?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в какой стране ты живешь? Какой твой адрес?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береза, дуб, осина - это...?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lastRenderedPageBreak/>
        <w:t>- каких домашних, диких животных ты знаешь? Почему их так называют?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у коровы - теленок, у собаки - ..., у лошади - ...?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почему раньше, чем пройдет поезд, опускается шлагбаум?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огурец, помидор, морковь, свекла - это ...?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Посмотрите, с какой группой вопросов ребенку удалось справиться менее успешно, и уделите этой стороне словарного мышления особое внимание.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Одной из наиболее доступных и распространенных методик тестирования готовности ребенка к обучению в школе является тест </w:t>
      </w:r>
      <w:proofErr w:type="spellStart"/>
      <w:r w:rsidRPr="00726378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Керна-Йирасека</w:t>
      </w:r>
      <w:proofErr w:type="spellEnd"/>
      <w:r w:rsidRPr="00726378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. 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Он состоит из трех заданий: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нарисовать фигуру человека;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скопировать небольшую фразу;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- скопировать 10 точек, расположенных одна под другой на равном расстоянии по вертикали и горизонтали.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Подготовьте чистый лист бумаги, карандаш, две карточки с заданиями. На одной из них черным фломастером (не очень толстым) нужно написать фразу "Он ел суп", вертикальный размер букв - 1 см, а заглавной - 1,5 см. На второй карточке нужно изобразить 10 точек, расстояние между точками по вертикали и горизонтали - 1 см, диаметр точек - 2 мм. При выполнении первого задания говорите ребенку: "Нарисуй здесь (на чистом листе) какого-нибудь мужчину, дядю как умеешь". Дети часто задают много дополнительных вопросов, на них лучше ответить: "Рисуй как умеешь". Можно подбодрить ребенка, если он не уверен.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После того как ребенок закончит рисовать, нужно перевернуть лист и дать следующее задание: "На этой карточке что-то написано, ты еще не умеешь писать письменными буквами, поэтому постарайся срисовать как можно точнее в верхней части листа" (карточку с заданием нужно положить перед ребенком). Затем предложите в нижней части листа нарисовать точки.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Каждое задание оценивается по пятибалльной шкале, причем 1 - лучшая оценка, а 5 - худшая.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Критерии оценки изображения человека: 1 балл ставится тогда, когда у фигуры есть голова, шея, туловище, руки и ноги, на голове - волосы, на лице - глаза, нос, рот, имеются признаки одежды, а 5 баллов - когда на рисунке "нечто" головоногое.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При оценке фразы 1 балл ставится, когда фраза скопирована достаточно точно, 2 балла -- предложение можно прочитать, 3 балла - можно прочитать хотя бы 4 буквы, 4 балла - с образцом сходны хотя бы две буквы, сохраняется видимость письма, 5 баллов - каракули.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При оценке срисовывания точек: 1 балл - достаточно точное воспроизведение образца, но возможно увеличение или уменьшение фигуры при соблюдении симметрии по вертикали и горизонтали; 2 балла - возможно незначительное нарушение симметрии, допустимо </w:t>
      </w: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lastRenderedPageBreak/>
        <w:t>изображение кружков вместо точек; 3 балла - группа точек мало соответствует образцу, нарушена симметрия, возможно большее или меньшее количество точек; 4 балла - точки расположены кучно, но напоминают любую геометрическую фигуру; 5 баллов - каракули.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Оценки выполнения каждого задания суммируются. Готовый к школе ребенок получает, как правило, от 3 до 9 баллов. Как видите, диапазон достаточно широк и поэтому не волнуйтесь, если считаете, что не можете точно поставить оценку. Тест </w:t>
      </w:r>
      <w:proofErr w:type="spellStart"/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Керна-Йирасека</w:t>
      </w:r>
      <w:proofErr w:type="spellEnd"/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дает представление об уровне общего развития ребенка, пространственном восприятии, способностях к копированию, а также о степени развития зрительно-моторной координации - все это необходимо при обучении ребенка в школе.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 xml:space="preserve">Тест, с помощью которого можно определить, хочет ли малыш идти в школу и что его там привлекает: 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2. Если бы было две школы - одна с уроками и переменками, а другая только с переменками и никаких уроков, - в какой из них ты бы хотел учиться?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5. Если бы в классе у вас заболела учительница и директор предложил бы ее заменить другой учительницей или мамой, кого бы ты выбрал?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6. Если бы было две школы - в одной задавали бы уроки на дом, а в другой нет, - в какой из них ты бы хотел учиться?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9. Если бы твой друг (подружка) спросил, что тебе больше всего нравится в школе, что бы ты ему ответил?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Проанализируйте ответы ребенка. За каждый правильный ответ дается 1 балл, за неправильный - 0 баллов. Если ребенок набрал 5 баллов и больше, можно смело сказать, что он внутренне готов к школе.</w:t>
      </w:r>
    </w:p>
    <w:p w:rsidR="00726378" w:rsidRPr="00726378" w:rsidRDefault="00726378" w:rsidP="00F83F89">
      <w:pPr>
        <w:spacing w:before="100" w:beforeAutospacing="1" w:after="100" w:afterAutospacing="1" w:line="240" w:lineRule="auto"/>
        <w:ind w:left="-567" w:right="424"/>
        <w:jc w:val="both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>Хорошо бы понаблюдать за тем, как играет ваш ребенок с детьми, умеет ли играть "по правилам" не только со сверстниками, но и со взрослыми.</w:t>
      </w:r>
    </w:p>
    <w:p w:rsidR="00726378" w:rsidRDefault="00726378" w:rsidP="00F83F89">
      <w:pPr>
        <w:ind w:left="-567" w:right="424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 w:rsidRPr="00726378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lastRenderedPageBreak/>
        <w:t>Если результаты тестирования вас почему-либо смущают, обратитесь за помощью к специалистам. Может быть, в вашем детском саду есть психолог, который ответит на все ваши вопросы, развеет ваши сомнения.</w:t>
      </w:r>
    </w:p>
    <w:p w:rsidR="00F83F89" w:rsidRDefault="00F83F89" w:rsidP="00F83F89">
      <w:pPr>
        <w:ind w:left="-567" w:right="424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</w:p>
    <w:p w:rsidR="00F83F89" w:rsidRDefault="00F83F89" w:rsidP="00F83F89">
      <w:pPr>
        <w:ind w:left="-567" w:right="424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</w:p>
    <w:p w:rsidR="00F83F89" w:rsidRDefault="00F83F89" w:rsidP="00F83F89">
      <w:pPr>
        <w:ind w:left="-567" w:right="424"/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      </w:t>
      </w:r>
    </w:p>
    <w:p w:rsidR="00F83F89" w:rsidRDefault="00F83F89" w:rsidP="00F83F89">
      <w:pPr>
        <w:ind w:left="-567" w:right="424"/>
      </w:pPr>
      <w:r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                           </w:t>
      </w:r>
      <w:r>
        <w:rPr>
          <w:noProof/>
          <w:color w:val="0000FF"/>
          <w:lang w:eastAsia="ru-RU"/>
        </w:rPr>
        <w:drawing>
          <wp:inline distT="0" distB="0" distL="0" distR="0">
            <wp:extent cx="5857875" cy="4381500"/>
            <wp:effectExtent l="0" t="0" r="9525" b="0"/>
            <wp:docPr id="1" name="irc_mi" descr="http://kotikit.ru/wp-content/uploads/2012/01/stihi_shkol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tikit.ru/wp-content/uploads/2012/01/stihi_shkol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817" cy="441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F89" w:rsidSect="00F83F8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78"/>
    <w:rsid w:val="0020511A"/>
    <w:rsid w:val="00662873"/>
    <w:rsid w:val="00726378"/>
    <w:rsid w:val="00F37CA4"/>
    <w:rsid w:val="00F8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6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ru/url?sa=i&amp;rct=j&amp;q=&amp;esrc=s&amp;source=images&amp;cd=&amp;cad=rja&amp;uact=8&amp;ved=0ahUKEwjCuNupp73KAhXI_XIKHab4BjcQjRwIBw&amp;url=http://kotikit.ru/qanda/detskie-stixi-pro-shkolu/&amp;psig=AFQjCNHHmO9qUVHVzww1aVcLPTbJ0B85ww&amp;ust=14535481147052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1913</Words>
  <Characters>10908</Characters>
  <Application>Microsoft Office Word</Application>
  <DocSecurity>0</DocSecurity>
  <Lines>90</Lines>
  <Paragraphs>25</Paragraphs>
  <ScaleCrop>false</ScaleCrop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2017-06-14T10:24:00Z</dcterms:created>
  <dcterms:modified xsi:type="dcterms:W3CDTF">2017-06-14T10:24:00Z</dcterms:modified>
</cp:coreProperties>
</file>